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7D032" w14:textId="1A16ADA5" w:rsidR="00811E9A" w:rsidRPr="00492D57" w:rsidRDefault="00811E9A" w:rsidP="00811E9A">
      <w:pPr>
        <w:tabs>
          <w:tab w:val="left" w:pos="1701"/>
          <w:tab w:val="right" w:pos="9923"/>
        </w:tabs>
        <w:spacing w:before="120"/>
        <w:jc w:val="left"/>
        <w:rPr>
          <w:rFonts w:ascii="Arial" w:hAnsi="Arial" w:cs="Times New Roman"/>
          <w:b/>
          <w:kern w:val="0"/>
          <w:sz w:val="24"/>
          <w:szCs w:val="24"/>
          <w:lang w:val="de-DE"/>
        </w:rPr>
      </w:pPr>
      <w:r w:rsidRPr="00811E9A">
        <w:rPr>
          <w:rFonts w:ascii="Arial" w:eastAsia="MS Mincho" w:hAnsi="Arial" w:cs="Times New Roman"/>
          <w:b/>
          <w:kern w:val="0"/>
          <w:sz w:val="24"/>
          <w:szCs w:val="24"/>
          <w:lang w:val="de-DE" w:eastAsia="x-none"/>
        </w:rPr>
        <w:t>3GPP TSG-RAN WG2 Meeting #12</w:t>
      </w:r>
      <w:r w:rsidR="001639D9">
        <w:rPr>
          <w:rFonts w:ascii="Arial" w:hAnsi="Arial" w:cs="Times New Roman" w:hint="eastAsia"/>
          <w:b/>
          <w:kern w:val="0"/>
          <w:sz w:val="24"/>
          <w:szCs w:val="24"/>
          <w:lang w:val="de-DE"/>
        </w:rPr>
        <w:t>9bis</w:t>
      </w:r>
      <w:r w:rsidRPr="00811E9A">
        <w:rPr>
          <w:rFonts w:ascii="Arial" w:eastAsia="MS Mincho" w:hAnsi="Arial" w:cs="Times New Roman"/>
          <w:b/>
          <w:kern w:val="0"/>
          <w:sz w:val="24"/>
          <w:szCs w:val="24"/>
          <w:lang w:val="de-DE" w:eastAsia="x-none"/>
        </w:rPr>
        <w:tab/>
      </w:r>
      <w:r w:rsidR="00FD2307" w:rsidRPr="00FD2307">
        <w:rPr>
          <w:rFonts w:ascii="Arial" w:eastAsia="MS Mincho" w:hAnsi="Arial" w:cs="Times New Roman" w:hint="eastAsia"/>
          <w:b/>
          <w:kern w:val="0"/>
          <w:sz w:val="24"/>
          <w:szCs w:val="24"/>
          <w:lang w:val="de-DE" w:eastAsia="x-none"/>
        </w:rPr>
        <w:t>R2-2502238</w:t>
      </w:r>
    </w:p>
    <w:p w14:paraId="00FAD679" w14:textId="0D337691" w:rsidR="00811E9A" w:rsidRPr="00811E9A" w:rsidRDefault="001639D9" w:rsidP="00811E9A">
      <w:pPr>
        <w:tabs>
          <w:tab w:val="left" w:pos="1701"/>
          <w:tab w:val="right" w:pos="9923"/>
        </w:tabs>
        <w:spacing w:before="120"/>
        <w:jc w:val="left"/>
        <w:rPr>
          <w:rFonts w:ascii="Arial" w:eastAsia="MS Mincho" w:hAnsi="Arial" w:cs="Times New Roman"/>
          <w:b/>
          <w:kern w:val="0"/>
          <w:sz w:val="24"/>
          <w:szCs w:val="24"/>
          <w:lang w:val="de-DE" w:eastAsia="x-none"/>
        </w:rPr>
      </w:pPr>
      <w:r>
        <w:rPr>
          <w:rFonts w:ascii="Arial" w:hAnsi="Arial" w:cs="Times New Roman" w:hint="eastAsia"/>
          <w:b/>
          <w:kern w:val="0"/>
          <w:sz w:val="24"/>
          <w:szCs w:val="24"/>
          <w:lang w:val="de-DE"/>
        </w:rPr>
        <w:t>Wuhan</w:t>
      </w:r>
      <w:r w:rsidR="00811E9A" w:rsidRPr="00811E9A">
        <w:rPr>
          <w:rFonts w:ascii="Arial" w:eastAsia="MS Mincho" w:hAnsi="Arial" w:cs="Times New Roman"/>
          <w:b/>
          <w:kern w:val="0"/>
          <w:sz w:val="24"/>
          <w:szCs w:val="24"/>
          <w:lang w:val="de-DE" w:eastAsia="x-none"/>
        </w:rPr>
        <w:t xml:space="preserve">, </w:t>
      </w:r>
      <w:r>
        <w:rPr>
          <w:rFonts w:ascii="Arial" w:hAnsi="Arial" w:cs="Times New Roman" w:hint="eastAsia"/>
          <w:b/>
          <w:kern w:val="0"/>
          <w:sz w:val="24"/>
          <w:szCs w:val="24"/>
          <w:lang w:val="de-DE"/>
        </w:rPr>
        <w:t>China</w:t>
      </w:r>
      <w:r w:rsidR="00811E9A" w:rsidRPr="00811E9A">
        <w:rPr>
          <w:rFonts w:ascii="Arial" w:eastAsia="MS Mincho" w:hAnsi="Arial" w:cs="Times New Roman"/>
          <w:b/>
          <w:kern w:val="0"/>
          <w:sz w:val="24"/>
          <w:szCs w:val="24"/>
          <w:lang w:val="de-DE" w:eastAsia="x-none"/>
        </w:rPr>
        <w:t xml:space="preserve">, </w:t>
      </w:r>
      <w:r>
        <w:rPr>
          <w:rFonts w:ascii="Arial" w:hAnsi="Arial" w:cs="Times New Roman" w:hint="eastAsia"/>
          <w:b/>
          <w:kern w:val="0"/>
          <w:sz w:val="24"/>
          <w:szCs w:val="24"/>
          <w:lang w:val="de-DE"/>
        </w:rPr>
        <w:t>Apr.</w:t>
      </w:r>
      <w:r w:rsidR="00811E9A" w:rsidRPr="00811E9A">
        <w:rPr>
          <w:rFonts w:ascii="Arial" w:eastAsia="MS Mincho" w:hAnsi="Arial" w:cs="Times New Roman"/>
          <w:b/>
          <w:kern w:val="0"/>
          <w:sz w:val="24"/>
          <w:szCs w:val="24"/>
          <w:lang w:val="de-DE" w:eastAsia="x-none"/>
        </w:rPr>
        <w:t xml:space="preserve"> 7</w:t>
      </w:r>
      <w:r w:rsidR="00811E9A" w:rsidRPr="00811E9A">
        <w:rPr>
          <w:rFonts w:ascii="Arial" w:eastAsia="MS Mincho" w:hAnsi="Arial" w:cs="Times New Roman"/>
          <w:b/>
          <w:kern w:val="0"/>
          <w:sz w:val="24"/>
          <w:szCs w:val="24"/>
          <w:vertAlign w:val="superscript"/>
          <w:lang w:val="de-DE" w:eastAsia="x-none"/>
        </w:rPr>
        <w:t>th</w:t>
      </w:r>
      <w:r w:rsidR="00811E9A" w:rsidRPr="00811E9A">
        <w:rPr>
          <w:rFonts w:ascii="Arial" w:eastAsia="MS Mincho" w:hAnsi="Arial" w:cs="Times New Roman"/>
          <w:b/>
          <w:kern w:val="0"/>
          <w:sz w:val="24"/>
          <w:szCs w:val="24"/>
          <w:lang w:val="de-DE" w:eastAsia="x-none"/>
        </w:rPr>
        <w:t xml:space="preserve"> – </w:t>
      </w:r>
      <w:r>
        <w:rPr>
          <w:rFonts w:ascii="Arial" w:hAnsi="Arial" w:cs="Times New Roman" w:hint="eastAsia"/>
          <w:b/>
          <w:kern w:val="0"/>
          <w:sz w:val="24"/>
          <w:szCs w:val="24"/>
          <w:lang w:val="de-DE"/>
        </w:rPr>
        <w:t>1</w:t>
      </w:r>
      <w:r w:rsidR="00811E9A" w:rsidRPr="00811E9A">
        <w:rPr>
          <w:rFonts w:ascii="Arial" w:eastAsia="MS Mincho" w:hAnsi="Arial" w:cs="Times New Roman"/>
          <w:b/>
          <w:kern w:val="0"/>
          <w:sz w:val="24"/>
          <w:szCs w:val="24"/>
          <w:lang w:val="de-DE" w:eastAsia="x-none"/>
        </w:rPr>
        <w:t>1</w:t>
      </w:r>
      <w:r w:rsidR="00811E9A" w:rsidRPr="00811E9A">
        <w:rPr>
          <w:rFonts w:ascii="Arial" w:eastAsia="MS Mincho" w:hAnsi="Arial" w:cs="Times New Roman"/>
          <w:b/>
          <w:kern w:val="0"/>
          <w:sz w:val="24"/>
          <w:szCs w:val="24"/>
          <w:vertAlign w:val="superscript"/>
          <w:lang w:val="de-DE" w:eastAsia="x-none"/>
        </w:rPr>
        <w:t>st</w:t>
      </w:r>
      <w:r w:rsidR="00811E9A" w:rsidRPr="00811E9A">
        <w:rPr>
          <w:rFonts w:ascii="Arial" w:eastAsia="MS Mincho" w:hAnsi="Arial" w:cs="Times New Roman"/>
          <w:b/>
          <w:kern w:val="0"/>
          <w:sz w:val="24"/>
          <w:szCs w:val="24"/>
          <w:lang w:val="de-DE" w:eastAsia="x-none"/>
        </w:rPr>
        <w:t>, 2025</w:t>
      </w:r>
    </w:p>
    <w:p w14:paraId="210A62A0" w14:textId="77777777" w:rsidR="00117D83" w:rsidRPr="00811E9A" w:rsidRDefault="00117D83" w:rsidP="00117D83">
      <w:pPr>
        <w:widowControl/>
        <w:spacing w:after="120"/>
        <w:jc w:val="left"/>
        <w:outlineLvl w:val="0"/>
        <w:rPr>
          <w:rFonts w:ascii="Arial" w:eastAsia="Times New Roman" w:hAnsi="Arial" w:cs="Times New Roman"/>
          <w:b/>
          <w:kern w:val="0"/>
          <w:sz w:val="24"/>
          <w:szCs w:val="20"/>
          <w:lang w:val="de-DE" w:eastAsia="en-US"/>
        </w:rPr>
      </w:pPr>
    </w:p>
    <w:p w14:paraId="267669B2" w14:textId="77777777" w:rsidR="00117D83" w:rsidRPr="00117D83" w:rsidRDefault="00117D83" w:rsidP="00117D83">
      <w:pPr>
        <w:widowControl/>
        <w:tabs>
          <w:tab w:val="left" w:pos="1985"/>
        </w:tabs>
        <w:spacing w:after="120"/>
        <w:jc w:val="left"/>
        <w:rPr>
          <w:rFonts w:ascii="Arial" w:eastAsia="MS Mincho" w:hAnsi="Arial" w:cs="Arial"/>
          <w:b/>
          <w:bCs/>
          <w:kern w:val="0"/>
          <w:sz w:val="24"/>
          <w:szCs w:val="20"/>
          <w:lang w:eastAsia="ja-JP"/>
        </w:rPr>
      </w:pPr>
      <w:r w:rsidRPr="00117D83">
        <w:rPr>
          <w:rFonts w:ascii="Arial" w:eastAsia="MS Mincho" w:hAnsi="Arial" w:cs="Arial"/>
          <w:b/>
          <w:bCs/>
          <w:kern w:val="0"/>
          <w:sz w:val="24"/>
          <w:szCs w:val="20"/>
          <w:lang w:eastAsia="en-US"/>
        </w:rPr>
        <w:t>Agenda item:</w:t>
      </w:r>
      <w:r w:rsidRPr="00117D83">
        <w:rPr>
          <w:rFonts w:ascii="Arial" w:eastAsia="MS Mincho" w:hAnsi="Arial" w:cs="Arial"/>
          <w:b/>
          <w:bCs/>
          <w:kern w:val="0"/>
          <w:sz w:val="24"/>
          <w:szCs w:val="20"/>
          <w:lang w:eastAsia="en-US"/>
        </w:rPr>
        <w:tab/>
        <w:t>8.1.3</w:t>
      </w:r>
    </w:p>
    <w:p w14:paraId="27C195C7" w14:textId="09DF7412" w:rsidR="00117D83" w:rsidRPr="00117D83" w:rsidRDefault="00117D83" w:rsidP="00117D83">
      <w:pPr>
        <w:widowControl/>
        <w:tabs>
          <w:tab w:val="left" w:pos="1985"/>
        </w:tabs>
        <w:autoSpaceDN w:val="0"/>
        <w:spacing w:after="180"/>
        <w:ind w:left="1985" w:hanging="1985"/>
        <w:jc w:val="left"/>
        <w:rPr>
          <w:rFonts w:ascii="Arial" w:hAnsi="Arial" w:cs="Arial"/>
          <w:b/>
          <w:bCs/>
          <w:kern w:val="0"/>
          <w:sz w:val="24"/>
          <w:szCs w:val="20"/>
        </w:rPr>
      </w:pPr>
      <w:r w:rsidRPr="00117D83">
        <w:rPr>
          <w:rFonts w:ascii="Arial" w:eastAsia="Times New Roman" w:hAnsi="Arial" w:cs="Arial"/>
          <w:b/>
          <w:bCs/>
          <w:kern w:val="0"/>
          <w:sz w:val="24"/>
          <w:szCs w:val="20"/>
          <w:lang w:eastAsia="en-US"/>
        </w:rPr>
        <w:t>Source:</w:t>
      </w:r>
      <w:r w:rsidRPr="00117D83">
        <w:rPr>
          <w:rFonts w:ascii="Arial" w:eastAsia="Times New Roman" w:hAnsi="Arial" w:cs="Arial"/>
          <w:b/>
          <w:bCs/>
          <w:kern w:val="0"/>
          <w:sz w:val="24"/>
          <w:szCs w:val="20"/>
          <w:lang w:eastAsia="en-US"/>
        </w:rPr>
        <w:tab/>
      </w:r>
      <w:r w:rsidR="004B1929">
        <w:rPr>
          <w:rFonts w:ascii="Arial" w:hAnsi="Arial" w:cs="Arial" w:hint="eastAsia"/>
          <w:b/>
          <w:bCs/>
          <w:kern w:val="0"/>
          <w:sz w:val="24"/>
          <w:szCs w:val="20"/>
        </w:rPr>
        <w:t>China Telecom</w:t>
      </w:r>
    </w:p>
    <w:p w14:paraId="489BAB0A" w14:textId="6730189F" w:rsidR="00117D83" w:rsidRPr="00117D83" w:rsidRDefault="00117D83" w:rsidP="00117D83">
      <w:pPr>
        <w:widowControl/>
        <w:spacing w:after="180"/>
        <w:ind w:left="1985" w:hanging="1985"/>
        <w:jc w:val="left"/>
        <w:rPr>
          <w:rFonts w:ascii="Arial" w:eastAsia="Times New Roman" w:hAnsi="Arial" w:cs="Arial"/>
          <w:b/>
          <w:bCs/>
          <w:kern w:val="0"/>
          <w:sz w:val="24"/>
          <w:szCs w:val="20"/>
          <w:lang w:eastAsia="en-US"/>
        </w:rPr>
      </w:pPr>
      <w:r w:rsidRPr="00117D83">
        <w:rPr>
          <w:rFonts w:ascii="Arial" w:eastAsia="Times New Roman" w:hAnsi="Arial" w:cs="Arial"/>
          <w:b/>
          <w:bCs/>
          <w:kern w:val="0"/>
          <w:sz w:val="24"/>
          <w:szCs w:val="20"/>
          <w:lang w:eastAsia="en-US"/>
        </w:rPr>
        <w:t>Title:</w:t>
      </w:r>
      <w:r w:rsidRPr="00117D83">
        <w:rPr>
          <w:rFonts w:ascii="Arial" w:eastAsia="Times New Roman" w:hAnsi="Arial" w:cs="Arial"/>
          <w:b/>
          <w:bCs/>
          <w:kern w:val="0"/>
          <w:sz w:val="24"/>
          <w:szCs w:val="20"/>
          <w:lang w:eastAsia="en-US"/>
        </w:rPr>
        <w:tab/>
      </w:r>
      <w:r w:rsidR="001639D9" w:rsidRPr="001639D9">
        <w:rPr>
          <w:rFonts w:ascii="AppleSystemUIFont" w:eastAsia="宋体" w:hAnsi="AppleSystemUIFont" w:cs="AppleSystemUIFont" w:hint="eastAsia"/>
          <w:b/>
          <w:bCs/>
          <w:kern w:val="0"/>
          <w:sz w:val="26"/>
          <w:szCs w:val="26"/>
        </w:rPr>
        <w:t>Discussion on NW side data collection</w:t>
      </w:r>
    </w:p>
    <w:p w14:paraId="16FD7DDF" w14:textId="77777777" w:rsidR="00117D83" w:rsidRPr="00117D83" w:rsidRDefault="00117D83" w:rsidP="00117D83">
      <w:pPr>
        <w:widowControl/>
        <w:spacing w:after="180"/>
        <w:ind w:left="1985" w:hanging="1985"/>
        <w:jc w:val="left"/>
        <w:rPr>
          <w:rFonts w:ascii="Arial" w:eastAsia="Times New Roman" w:hAnsi="Arial" w:cs="Arial"/>
          <w:b/>
          <w:bCs/>
          <w:kern w:val="0"/>
          <w:sz w:val="24"/>
          <w:szCs w:val="20"/>
          <w:highlight w:val="yellow"/>
          <w:lang w:eastAsia="en-US"/>
        </w:rPr>
      </w:pPr>
      <w:r w:rsidRPr="00117D83">
        <w:rPr>
          <w:rFonts w:ascii="Arial" w:eastAsia="Times New Roman" w:hAnsi="Arial" w:cs="Arial"/>
          <w:b/>
          <w:bCs/>
          <w:kern w:val="0"/>
          <w:sz w:val="24"/>
          <w:szCs w:val="20"/>
          <w:lang w:eastAsia="en-US"/>
        </w:rPr>
        <w:t>WID/SID:</w:t>
      </w:r>
      <w:r w:rsidRPr="00117D83">
        <w:rPr>
          <w:rFonts w:ascii="Arial" w:eastAsia="Times New Roman" w:hAnsi="Arial" w:cs="Arial"/>
          <w:b/>
          <w:bCs/>
          <w:kern w:val="0"/>
          <w:sz w:val="24"/>
          <w:szCs w:val="20"/>
          <w:lang w:eastAsia="en-US"/>
        </w:rPr>
        <w:tab/>
      </w:r>
      <w:proofErr w:type="spellStart"/>
      <w:r w:rsidRPr="00117D83">
        <w:rPr>
          <w:rFonts w:ascii="Arial" w:eastAsia="宋体" w:hAnsi="Arial" w:cs="Arial"/>
          <w:b/>
          <w:bCs/>
          <w:color w:val="000000"/>
          <w:kern w:val="0"/>
          <w:sz w:val="24"/>
          <w:szCs w:val="24"/>
          <w:lang w:eastAsia="en-US"/>
        </w:rPr>
        <w:t>NR_AIML_Air</w:t>
      </w:r>
      <w:proofErr w:type="spellEnd"/>
      <w:r w:rsidRPr="00117D83">
        <w:rPr>
          <w:rFonts w:ascii="Arial" w:eastAsia="宋体" w:hAnsi="Arial" w:cs="Arial"/>
          <w:b/>
          <w:bCs/>
          <w:color w:val="000000"/>
          <w:kern w:val="0"/>
          <w:sz w:val="24"/>
          <w:szCs w:val="24"/>
          <w:lang w:eastAsia="en-US"/>
        </w:rPr>
        <w:t>-</w:t>
      </w:r>
      <w:r w:rsidRPr="00117D83">
        <w:rPr>
          <w:rFonts w:ascii="Arial" w:eastAsia="宋体" w:hAnsi="Arial" w:cs="Arial" w:hint="eastAsia"/>
          <w:b/>
          <w:bCs/>
          <w:color w:val="000000"/>
          <w:kern w:val="0"/>
          <w:sz w:val="24"/>
          <w:szCs w:val="24"/>
          <w:lang w:eastAsia="en-US"/>
        </w:rPr>
        <w:t>Core</w:t>
      </w:r>
      <w:r w:rsidRPr="00117D83">
        <w:rPr>
          <w:rFonts w:ascii="Arial" w:eastAsia="宋体" w:hAnsi="Arial" w:cs="Arial"/>
          <w:b/>
          <w:bCs/>
          <w:color w:val="000000"/>
          <w:kern w:val="0"/>
          <w:sz w:val="24"/>
          <w:szCs w:val="24"/>
          <w:lang w:eastAsia="en-US"/>
        </w:rPr>
        <w:t>– Release 19</w:t>
      </w:r>
    </w:p>
    <w:p w14:paraId="15D28252" w14:textId="77777777" w:rsidR="00117D83" w:rsidRPr="00117D83" w:rsidRDefault="00117D83" w:rsidP="00117D83">
      <w:pPr>
        <w:widowControl/>
        <w:spacing w:after="180"/>
        <w:ind w:left="1985" w:hanging="1985"/>
        <w:jc w:val="left"/>
        <w:rPr>
          <w:rFonts w:ascii="Arial" w:eastAsia="Times New Roman" w:hAnsi="Arial" w:cs="Arial"/>
          <w:b/>
          <w:bCs/>
          <w:kern w:val="0"/>
          <w:sz w:val="24"/>
          <w:szCs w:val="20"/>
          <w:lang w:eastAsia="en-US"/>
        </w:rPr>
      </w:pPr>
      <w:r w:rsidRPr="00117D83">
        <w:rPr>
          <w:rFonts w:ascii="Arial" w:eastAsia="Times New Roman" w:hAnsi="Arial" w:cs="Arial"/>
          <w:b/>
          <w:bCs/>
          <w:kern w:val="0"/>
          <w:sz w:val="24"/>
          <w:szCs w:val="20"/>
          <w:lang w:eastAsia="en-US"/>
        </w:rPr>
        <w:t>Document for:</w:t>
      </w:r>
      <w:r w:rsidRPr="00117D83">
        <w:rPr>
          <w:rFonts w:ascii="Arial" w:eastAsia="Times New Roman" w:hAnsi="Arial" w:cs="Arial"/>
          <w:b/>
          <w:bCs/>
          <w:kern w:val="0"/>
          <w:sz w:val="24"/>
          <w:szCs w:val="20"/>
          <w:lang w:eastAsia="en-US"/>
        </w:rPr>
        <w:tab/>
        <w:t>Discussion and Decision</w:t>
      </w:r>
    </w:p>
    <w:p w14:paraId="47DE4101"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val="en-GB" w:eastAsia="ja-JP"/>
        </w:rPr>
        <w:t>1 Introduction</w:t>
      </w:r>
    </w:p>
    <w:p w14:paraId="0FA9CB55" w14:textId="13C80C82" w:rsidR="007E5BA8" w:rsidRPr="00117D83" w:rsidRDefault="00117D83" w:rsidP="007E5BA8">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bookmarkStart w:id="0" w:name="_Hlk61519723"/>
      <w:r w:rsidRPr="00117D83">
        <w:rPr>
          <w:rFonts w:ascii="Times New Roman" w:eastAsia="宋体" w:hAnsi="Times New Roman" w:cs="Times New Roman"/>
          <w:color w:val="000000"/>
          <w:kern w:val="0"/>
          <w:sz w:val="20"/>
          <w:szCs w:val="20"/>
          <w:lang w:val="en-GB" w:eastAsia="ja-JP"/>
        </w:rPr>
        <w:t xml:space="preserve">In </w:t>
      </w:r>
      <w:r w:rsidR="00727D84">
        <w:rPr>
          <w:rFonts w:ascii="Times New Roman" w:eastAsia="宋体" w:hAnsi="Times New Roman" w:cs="Times New Roman" w:hint="eastAsia"/>
          <w:color w:val="000000"/>
          <w:kern w:val="0"/>
          <w:sz w:val="20"/>
          <w:szCs w:val="20"/>
          <w:lang w:val="en-GB"/>
        </w:rPr>
        <w:t>the previous meetings</w:t>
      </w:r>
      <w:r w:rsidRPr="00117D83">
        <w:rPr>
          <w:rFonts w:ascii="Times New Roman" w:eastAsia="宋体" w:hAnsi="Times New Roman" w:cs="Times New Roman"/>
          <w:color w:val="000000"/>
          <w:kern w:val="0"/>
          <w:sz w:val="20"/>
          <w:szCs w:val="20"/>
          <w:lang w:val="en-GB" w:eastAsia="ja-JP"/>
        </w:rPr>
        <w:t>, NW-side</w:t>
      </w:r>
      <w:r w:rsidR="004536FD">
        <w:rPr>
          <w:rFonts w:ascii="Times New Roman" w:eastAsia="宋体" w:hAnsi="Times New Roman" w:cs="Times New Roman" w:hint="eastAsia"/>
          <w:color w:val="000000"/>
          <w:kern w:val="0"/>
          <w:sz w:val="20"/>
          <w:szCs w:val="20"/>
          <w:lang w:val="en-GB"/>
        </w:rPr>
        <w:t xml:space="preserve"> </w:t>
      </w:r>
      <w:r w:rsidRPr="00117D83">
        <w:rPr>
          <w:rFonts w:ascii="Times New Roman" w:eastAsia="宋体" w:hAnsi="Times New Roman" w:cs="Times New Roman"/>
          <w:color w:val="000000"/>
          <w:kern w:val="0"/>
          <w:sz w:val="20"/>
          <w:szCs w:val="20"/>
          <w:lang w:val="en-GB" w:eastAsia="ja-JP"/>
        </w:rPr>
        <w:t>data collection was discussed</w:t>
      </w:r>
      <w:r w:rsidR="007E5BA8">
        <w:rPr>
          <w:rFonts w:ascii="Times New Roman" w:eastAsia="宋体" w:hAnsi="Times New Roman" w:cs="Times New Roman" w:hint="eastAsia"/>
          <w:color w:val="000000"/>
          <w:kern w:val="0"/>
          <w:sz w:val="20"/>
          <w:szCs w:val="20"/>
          <w:lang w:val="en-GB" w:eastAsia="ja-JP"/>
        </w:rPr>
        <w:t>, and t</w:t>
      </w:r>
      <w:r w:rsidR="007E5BA8" w:rsidRPr="00117D83">
        <w:rPr>
          <w:rFonts w:ascii="Times New Roman" w:eastAsia="宋体" w:hAnsi="Times New Roman" w:cs="Times New Roman"/>
          <w:color w:val="000000"/>
          <w:kern w:val="0"/>
          <w:sz w:val="20"/>
          <w:szCs w:val="20"/>
          <w:lang w:val="en-GB" w:eastAsia="ja-JP"/>
        </w:rPr>
        <w:t>he following agreements were made with several FFSs.</w:t>
      </w:r>
    </w:p>
    <w:p w14:paraId="7B5BD737" w14:textId="77777777" w:rsidR="009D496A" w:rsidRPr="009D496A" w:rsidRDefault="009D496A" w:rsidP="009D496A">
      <w:pPr>
        <w:widowControl/>
        <w:pBdr>
          <w:top w:val="single" w:sz="4" w:space="1" w:color="auto"/>
          <w:left w:val="single" w:sz="4" w:space="4" w:color="auto"/>
          <w:bottom w:val="single" w:sz="4" w:space="1" w:color="auto"/>
          <w:right w:val="single" w:sz="4" w:space="4" w:color="auto"/>
        </w:pBdr>
        <w:tabs>
          <w:tab w:val="left" w:pos="1622"/>
        </w:tabs>
        <w:ind w:leftChars="100" w:left="573" w:hanging="363"/>
        <w:jc w:val="left"/>
        <w:rPr>
          <w:rFonts w:ascii="Arial" w:hAnsi="Arial" w:cs="Times New Roman"/>
          <w:b/>
          <w:bCs/>
          <w:kern w:val="0"/>
          <w:sz w:val="20"/>
          <w:szCs w:val="24"/>
        </w:rPr>
      </w:pPr>
      <w:r w:rsidRPr="009D496A">
        <w:rPr>
          <w:rFonts w:ascii="Arial" w:hAnsi="Arial" w:cs="Times New Roman"/>
          <w:b/>
          <w:bCs/>
          <w:kern w:val="0"/>
          <w:sz w:val="20"/>
          <w:szCs w:val="24"/>
        </w:rPr>
        <w:t>Agreements (RAN2#12</w:t>
      </w:r>
      <w:r w:rsidRPr="009D496A">
        <w:rPr>
          <w:rFonts w:ascii="Arial" w:hAnsi="Arial" w:cs="Times New Roman" w:hint="eastAsia"/>
          <w:b/>
          <w:bCs/>
          <w:kern w:val="0"/>
          <w:sz w:val="20"/>
          <w:szCs w:val="24"/>
        </w:rPr>
        <w:t>7</w:t>
      </w:r>
      <w:r w:rsidRPr="009D496A">
        <w:rPr>
          <w:rFonts w:ascii="Arial" w:hAnsi="Arial" w:cs="Times New Roman"/>
          <w:b/>
          <w:bCs/>
          <w:kern w:val="0"/>
          <w:sz w:val="20"/>
          <w:szCs w:val="24"/>
        </w:rPr>
        <w:t>)</w:t>
      </w:r>
    </w:p>
    <w:p w14:paraId="0D5C59DC" w14:textId="09424917" w:rsidR="009D496A" w:rsidRPr="009D496A" w:rsidRDefault="009D496A" w:rsidP="009D496A">
      <w:pPr>
        <w:widowControl/>
        <w:numPr>
          <w:ilvl w:val="0"/>
          <w:numId w:val="68"/>
        </w:numPr>
        <w:pBdr>
          <w:top w:val="single" w:sz="4" w:space="1" w:color="auto"/>
          <w:left w:val="single" w:sz="4" w:space="4" w:color="auto"/>
          <w:bottom w:val="single" w:sz="4" w:space="1" w:color="auto"/>
          <w:right w:val="single" w:sz="4" w:space="4" w:color="auto"/>
        </w:pBdr>
        <w:tabs>
          <w:tab w:val="clear" w:pos="1619"/>
          <w:tab w:val="num" w:pos="569"/>
        </w:tabs>
        <w:spacing w:before="60"/>
        <w:ind w:leftChars="100" w:left="57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2AF01095" w14:textId="19DA437A" w:rsidR="009D496A" w:rsidRPr="009D496A" w:rsidRDefault="009D496A" w:rsidP="009D496A">
      <w:pPr>
        <w:widowControl/>
        <w:numPr>
          <w:ilvl w:val="0"/>
          <w:numId w:val="68"/>
        </w:numPr>
        <w:pBdr>
          <w:top w:val="single" w:sz="4" w:space="1" w:color="auto"/>
          <w:left w:val="single" w:sz="4" w:space="4" w:color="auto"/>
          <w:bottom w:val="single" w:sz="4" w:space="1" w:color="auto"/>
          <w:right w:val="single" w:sz="4" w:space="4" w:color="auto"/>
        </w:pBdr>
        <w:tabs>
          <w:tab w:val="clear" w:pos="1619"/>
          <w:tab w:val="num" w:pos="569"/>
        </w:tabs>
        <w:spacing w:before="60"/>
        <w:ind w:leftChars="100" w:left="57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UE stores the logged training data at AS layer with a minimum AS layer memory size supported by the UE. FFS on the memory size.  This is across all use cases</w:t>
      </w:r>
    </w:p>
    <w:p w14:paraId="56B8FECB" w14:textId="77777777" w:rsidR="009D496A" w:rsidRPr="009D496A" w:rsidRDefault="009D496A" w:rsidP="009D496A">
      <w:pPr>
        <w:widowControl/>
        <w:numPr>
          <w:ilvl w:val="0"/>
          <w:numId w:val="68"/>
        </w:numPr>
        <w:pBdr>
          <w:top w:val="single" w:sz="4" w:space="1" w:color="auto"/>
          <w:left w:val="single" w:sz="4" w:space="4" w:color="auto"/>
          <w:bottom w:val="single" w:sz="4" w:space="1" w:color="auto"/>
          <w:right w:val="single" w:sz="4" w:space="4" w:color="auto"/>
        </w:pBdr>
        <w:tabs>
          <w:tab w:val="clear" w:pos="1619"/>
          <w:tab w:val="num" w:pos="569"/>
        </w:tabs>
        <w:spacing w:before="60"/>
        <w:ind w:leftChars="100" w:left="57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 xml:space="preserve">When UE reaches its buffer limitation the UE stops measurement for data collection purposes and logging.   </w:t>
      </w:r>
    </w:p>
    <w:p w14:paraId="12138359" w14:textId="5A158252" w:rsidR="009D496A" w:rsidRPr="009D496A" w:rsidRDefault="009D496A" w:rsidP="009D496A">
      <w:pPr>
        <w:widowControl/>
        <w:numPr>
          <w:ilvl w:val="0"/>
          <w:numId w:val="68"/>
        </w:numPr>
        <w:pBdr>
          <w:top w:val="single" w:sz="4" w:space="1" w:color="auto"/>
          <w:left w:val="single" w:sz="4" w:space="4" w:color="auto"/>
          <w:bottom w:val="single" w:sz="4" w:space="1" w:color="auto"/>
          <w:right w:val="single" w:sz="4" w:space="4" w:color="auto"/>
        </w:pBdr>
        <w:tabs>
          <w:tab w:val="clear" w:pos="1619"/>
          <w:tab w:val="num" w:pos="569"/>
        </w:tabs>
        <w:spacing w:before="60"/>
        <w:ind w:leftChars="100" w:left="57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 xml:space="preserve">Measurements for data collection purposes and logging based can be controlled based on power state of the UE.  It is up to UE implementation how the UE determines power state.  FFS whether the UE stops autonomously or if it reports to the network .   </w:t>
      </w:r>
    </w:p>
    <w:p w14:paraId="11A29965" w14:textId="2714BB74" w:rsidR="009D496A" w:rsidRPr="009D496A" w:rsidRDefault="009D496A" w:rsidP="009D496A">
      <w:pPr>
        <w:widowControl/>
        <w:numPr>
          <w:ilvl w:val="0"/>
          <w:numId w:val="68"/>
        </w:numPr>
        <w:pBdr>
          <w:top w:val="single" w:sz="4" w:space="1" w:color="auto"/>
          <w:left w:val="single" w:sz="4" w:space="4" w:color="auto"/>
          <w:bottom w:val="single" w:sz="4" w:space="1" w:color="auto"/>
          <w:right w:val="single" w:sz="4" w:space="4" w:color="auto"/>
        </w:pBdr>
        <w:tabs>
          <w:tab w:val="clear" w:pos="1619"/>
          <w:tab w:val="num" w:pos="569"/>
        </w:tabs>
        <w:spacing w:before="60"/>
        <w:ind w:leftChars="100" w:left="57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FFS whether AS buffer event based reporting is supported.  FFS if we send availability indication or full report if it is supported</w:t>
      </w:r>
    </w:p>
    <w:p w14:paraId="25E363AD" w14:textId="359F1A48" w:rsidR="009D496A" w:rsidRPr="009D496A" w:rsidRDefault="009D496A" w:rsidP="009D496A">
      <w:pPr>
        <w:widowControl/>
        <w:numPr>
          <w:ilvl w:val="0"/>
          <w:numId w:val="68"/>
        </w:numPr>
        <w:pBdr>
          <w:top w:val="single" w:sz="4" w:space="1" w:color="auto"/>
          <w:left w:val="single" w:sz="4" w:space="4" w:color="auto"/>
          <w:bottom w:val="single" w:sz="4" w:space="1" w:color="auto"/>
          <w:right w:val="single" w:sz="4" w:space="4" w:color="auto"/>
        </w:pBdr>
        <w:tabs>
          <w:tab w:val="clear" w:pos="1619"/>
          <w:tab w:val="num" w:pos="569"/>
        </w:tabs>
        <w:spacing w:before="60"/>
        <w:ind w:leftChars="100" w:left="57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FFS on event based data collection/logging</w:t>
      </w:r>
    </w:p>
    <w:p w14:paraId="1F73AF3A" w14:textId="49853DCB" w:rsidR="009D496A" w:rsidRPr="009D496A" w:rsidRDefault="009D496A" w:rsidP="009D496A">
      <w:pPr>
        <w:widowControl/>
        <w:numPr>
          <w:ilvl w:val="0"/>
          <w:numId w:val="68"/>
        </w:numPr>
        <w:pBdr>
          <w:top w:val="single" w:sz="4" w:space="1" w:color="auto"/>
          <w:left w:val="single" w:sz="4" w:space="4" w:color="auto"/>
          <w:bottom w:val="single" w:sz="4" w:space="1" w:color="auto"/>
          <w:right w:val="single" w:sz="4" w:space="4" w:color="auto"/>
        </w:pBdr>
        <w:tabs>
          <w:tab w:val="clear" w:pos="1619"/>
          <w:tab w:val="num" w:pos="569"/>
        </w:tabs>
        <w:spacing w:before="60"/>
        <w:ind w:leftChars="100" w:left="57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ab/>
        <w:t>On-demand request from the network is supported.   FFS details on signalling</w:t>
      </w:r>
    </w:p>
    <w:p w14:paraId="34161392" w14:textId="77777777" w:rsidR="009D496A" w:rsidRPr="009D496A" w:rsidRDefault="009D496A" w:rsidP="009D496A">
      <w:pPr>
        <w:widowControl/>
        <w:pBdr>
          <w:top w:val="single" w:sz="4" w:space="1" w:color="auto"/>
          <w:left w:val="single" w:sz="4" w:space="4" w:color="auto"/>
          <w:bottom w:val="single" w:sz="4" w:space="1" w:color="auto"/>
          <w:right w:val="single" w:sz="4" w:space="4" w:color="auto"/>
        </w:pBdr>
        <w:tabs>
          <w:tab w:val="left" w:pos="1622"/>
        </w:tabs>
        <w:ind w:leftChars="100" w:left="573" w:hanging="363"/>
        <w:jc w:val="left"/>
        <w:rPr>
          <w:rFonts w:ascii="Arial" w:hAnsi="Arial" w:cs="Times New Roman"/>
          <w:b/>
          <w:bCs/>
          <w:kern w:val="0"/>
          <w:sz w:val="20"/>
          <w:szCs w:val="24"/>
        </w:rPr>
      </w:pPr>
    </w:p>
    <w:p w14:paraId="4DF9972A" w14:textId="77777777" w:rsidR="009D496A" w:rsidRPr="009D496A" w:rsidRDefault="009D496A" w:rsidP="009D496A">
      <w:pPr>
        <w:widowControl/>
        <w:pBdr>
          <w:top w:val="single" w:sz="4" w:space="1" w:color="auto"/>
          <w:left w:val="single" w:sz="4" w:space="4" w:color="auto"/>
          <w:bottom w:val="single" w:sz="4" w:space="1" w:color="auto"/>
          <w:right w:val="single" w:sz="4" w:space="4" w:color="auto"/>
        </w:pBdr>
        <w:tabs>
          <w:tab w:val="left" w:pos="1622"/>
        </w:tabs>
        <w:ind w:leftChars="100" w:left="573" w:hanging="363"/>
        <w:jc w:val="left"/>
        <w:rPr>
          <w:rFonts w:ascii="Arial" w:hAnsi="Arial" w:cs="Times New Roman"/>
          <w:b/>
          <w:bCs/>
          <w:kern w:val="0"/>
          <w:sz w:val="20"/>
          <w:szCs w:val="24"/>
        </w:rPr>
      </w:pPr>
      <w:r w:rsidRPr="009D496A">
        <w:rPr>
          <w:rFonts w:ascii="Arial" w:hAnsi="Arial" w:cs="Times New Roman"/>
          <w:b/>
          <w:bCs/>
          <w:kern w:val="0"/>
          <w:sz w:val="20"/>
          <w:szCs w:val="24"/>
        </w:rPr>
        <w:t>Agreements (RAN2#12</w:t>
      </w:r>
      <w:r w:rsidRPr="009D496A">
        <w:rPr>
          <w:rFonts w:ascii="Arial" w:hAnsi="Arial" w:cs="Times New Roman" w:hint="eastAsia"/>
          <w:b/>
          <w:bCs/>
          <w:kern w:val="0"/>
          <w:sz w:val="20"/>
          <w:szCs w:val="24"/>
        </w:rPr>
        <w:t>7</w:t>
      </w:r>
      <w:r w:rsidRPr="009D496A">
        <w:rPr>
          <w:rFonts w:ascii="Arial" w:hAnsi="Arial" w:cs="Times New Roman"/>
          <w:b/>
          <w:bCs/>
          <w:kern w:val="0"/>
          <w:sz w:val="20"/>
          <w:szCs w:val="24"/>
        </w:rPr>
        <w:t>b)</w:t>
      </w:r>
    </w:p>
    <w:p w14:paraId="7B28F8E7" w14:textId="6B8A647A" w:rsidR="009D496A" w:rsidRPr="009D496A" w:rsidRDefault="009D496A" w:rsidP="009D496A">
      <w:pPr>
        <w:widowControl/>
        <w:numPr>
          <w:ilvl w:val="0"/>
          <w:numId w:val="73"/>
        </w:numPr>
        <w:pBdr>
          <w:top w:val="single" w:sz="4" w:space="1" w:color="auto"/>
          <w:left w:val="single" w:sz="4" w:space="4" w:color="auto"/>
          <w:bottom w:val="single" w:sz="4" w:space="1" w:color="auto"/>
          <w:right w:val="single" w:sz="4" w:space="4" w:color="auto"/>
        </w:pBdr>
        <w:spacing w:before="60"/>
        <w:jc w:val="left"/>
        <w:rPr>
          <w:rFonts w:ascii="Arial" w:eastAsia="MS Mincho" w:hAnsi="Arial" w:cs="Times New Roman"/>
          <w:bCs/>
          <w:kern w:val="0"/>
          <w:sz w:val="20"/>
          <w:szCs w:val="24"/>
          <w:lang w:val="en-GB" w:eastAsia="en-GB"/>
        </w:rPr>
      </w:pPr>
      <w:bookmarkStart w:id="1" w:name="_Hlk181696913"/>
      <w:r w:rsidRPr="009D496A">
        <w:rPr>
          <w:rFonts w:ascii="Arial" w:eastAsia="MS Mincho" w:hAnsi="Arial" w:cs="Times New Roman"/>
          <w:bCs/>
          <w:kern w:val="0"/>
          <w:sz w:val="20"/>
          <w:szCs w:val="24"/>
          <w:lang w:val="en-GB" w:eastAsia="en-GB"/>
        </w:rPr>
        <w:t>Periodic logging is supported for training data collection procedure in R19</w:t>
      </w:r>
    </w:p>
    <w:p w14:paraId="6DE19D2B" w14:textId="6F14DBF8" w:rsidR="009D496A" w:rsidRPr="009D496A" w:rsidRDefault="009D496A" w:rsidP="009D496A">
      <w:pPr>
        <w:widowControl/>
        <w:numPr>
          <w:ilvl w:val="0"/>
          <w:numId w:val="73"/>
        </w:numPr>
        <w:pBdr>
          <w:top w:val="single" w:sz="4" w:space="1" w:color="auto"/>
          <w:left w:val="single" w:sz="4" w:space="4" w:color="auto"/>
          <w:bottom w:val="single" w:sz="4" w:space="1" w:color="auto"/>
          <w:right w:val="single" w:sz="4" w:space="4" w:color="auto"/>
        </w:pBdr>
        <w:tabs>
          <w:tab w:val="clear" w:pos="570"/>
          <w:tab w:val="num" w:pos="569"/>
        </w:tabs>
        <w:spacing w:before="60"/>
        <w:ind w:leftChars="10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ab/>
        <w:t xml:space="preserve">Event-triggered data logging will be supported.  At least radio condition based event triggered logging will be supported.  FFS the details of radio condition based event.  FFS if other events are supported. </w:t>
      </w:r>
      <w:bookmarkEnd w:id="1"/>
      <w:r w:rsidRPr="009D496A">
        <w:rPr>
          <w:rFonts w:ascii="Arial" w:eastAsia="MS Mincho" w:hAnsi="Arial" w:cs="Times New Roman"/>
          <w:bCs/>
          <w:kern w:val="0"/>
          <w:sz w:val="20"/>
          <w:szCs w:val="24"/>
          <w:lang w:val="en-GB" w:eastAsia="en-GB"/>
        </w:rPr>
        <w:t xml:space="preserve">  </w:t>
      </w:r>
    </w:p>
    <w:p w14:paraId="03576027" w14:textId="2DDC548B" w:rsidR="009D496A" w:rsidRPr="009D496A" w:rsidRDefault="009D496A" w:rsidP="009D496A">
      <w:pPr>
        <w:widowControl/>
        <w:numPr>
          <w:ilvl w:val="0"/>
          <w:numId w:val="73"/>
        </w:numPr>
        <w:pBdr>
          <w:top w:val="single" w:sz="4" w:space="1" w:color="auto"/>
          <w:left w:val="single" w:sz="4" w:space="4" w:color="auto"/>
          <w:bottom w:val="single" w:sz="4" w:space="1" w:color="auto"/>
          <w:right w:val="single" w:sz="4" w:space="4" w:color="auto"/>
        </w:pBdr>
        <w:tabs>
          <w:tab w:val="clear" w:pos="570"/>
          <w:tab w:val="num" w:pos="569"/>
        </w:tabs>
        <w:spacing w:before="60"/>
        <w:ind w:leftChars="10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ab/>
        <w:t xml:space="preserve">Periodic reporting of logged data is not supported.   </w:t>
      </w:r>
    </w:p>
    <w:p w14:paraId="4A107070" w14:textId="78A425BE" w:rsidR="009D496A" w:rsidRPr="009D496A" w:rsidRDefault="009D496A" w:rsidP="009D496A">
      <w:pPr>
        <w:widowControl/>
        <w:numPr>
          <w:ilvl w:val="0"/>
          <w:numId w:val="73"/>
        </w:numPr>
        <w:pBdr>
          <w:top w:val="single" w:sz="4" w:space="1" w:color="auto"/>
          <w:left w:val="single" w:sz="4" w:space="4" w:color="auto"/>
          <w:bottom w:val="single" w:sz="4" w:space="1" w:color="auto"/>
          <w:right w:val="single" w:sz="4" w:space="4" w:color="auto"/>
        </w:pBdr>
        <w:tabs>
          <w:tab w:val="clear" w:pos="570"/>
          <w:tab w:val="num" w:pos="569"/>
        </w:tabs>
        <w:spacing w:before="60"/>
        <w:ind w:leftChars="10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 xml:space="preserve">On-demand reporting of the logged measurements will be specified </w:t>
      </w:r>
    </w:p>
    <w:p w14:paraId="73B66255" w14:textId="4C48F4A4" w:rsidR="009D496A" w:rsidRPr="009D496A" w:rsidRDefault="009D496A" w:rsidP="009D496A">
      <w:pPr>
        <w:widowControl/>
        <w:numPr>
          <w:ilvl w:val="0"/>
          <w:numId w:val="73"/>
        </w:numPr>
        <w:pBdr>
          <w:top w:val="single" w:sz="4" w:space="1" w:color="auto"/>
          <w:left w:val="single" w:sz="4" w:space="4" w:color="auto"/>
          <w:bottom w:val="single" w:sz="4" w:space="1" w:color="auto"/>
          <w:right w:val="single" w:sz="4" w:space="4" w:color="auto"/>
        </w:pBdr>
        <w:tabs>
          <w:tab w:val="clear" w:pos="570"/>
          <w:tab w:val="num" w:pos="569"/>
        </w:tabs>
        <w:spacing w:before="60"/>
        <w:ind w:leftChars="10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ab/>
      </w:r>
      <w:proofErr w:type="spellStart"/>
      <w:r w:rsidRPr="009D496A">
        <w:rPr>
          <w:rFonts w:ascii="Arial" w:eastAsia="MS Mincho" w:hAnsi="Arial" w:cs="Times New Roman"/>
          <w:bCs/>
          <w:kern w:val="0"/>
          <w:sz w:val="20"/>
          <w:szCs w:val="24"/>
          <w:lang w:val="en-GB" w:eastAsia="en-GB"/>
        </w:rPr>
        <w:t>UEInformationRequest</w:t>
      </w:r>
      <w:proofErr w:type="spellEnd"/>
      <w:r w:rsidRPr="009D496A">
        <w:rPr>
          <w:rFonts w:ascii="Arial" w:eastAsia="MS Mincho" w:hAnsi="Arial" w:cs="Times New Roman" w:hint="eastAsia"/>
          <w:bCs/>
          <w:kern w:val="0"/>
          <w:sz w:val="20"/>
          <w:szCs w:val="24"/>
          <w:lang w:val="en-GB" w:eastAsia="en-GB"/>
        </w:rPr>
        <w:t>/</w:t>
      </w:r>
      <w:proofErr w:type="spellStart"/>
      <w:r w:rsidRPr="009D496A">
        <w:rPr>
          <w:rFonts w:ascii="Arial" w:eastAsia="MS Mincho" w:hAnsi="Arial" w:cs="Times New Roman"/>
          <w:bCs/>
          <w:kern w:val="0"/>
          <w:sz w:val="20"/>
          <w:szCs w:val="24"/>
          <w:lang w:val="en-GB" w:eastAsia="en-GB"/>
        </w:rPr>
        <w:t>UEInformationResponse</w:t>
      </w:r>
      <w:proofErr w:type="spellEnd"/>
      <w:r w:rsidRPr="009D496A">
        <w:rPr>
          <w:rFonts w:ascii="Arial" w:eastAsia="MS Mincho" w:hAnsi="Arial" w:cs="Times New Roman" w:hint="eastAsia"/>
          <w:bCs/>
          <w:kern w:val="0"/>
          <w:sz w:val="20"/>
          <w:szCs w:val="24"/>
          <w:lang w:val="en-GB" w:eastAsia="en-GB"/>
        </w:rPr>
        <w:t xml:space="preserve"> </w:t>
      </w:r>
      <w:r w:rsidRPr="009D496A">
        <w:rPr>
          <w:rFonts w:ascii="Arial" w:eastAsia="MS Mincho" w:hAnsi="Arial" w:cs="Times New Roman"/>
          <w:bCs/>
          <w:kern w:val="0"/>
          <w:sz w:val="20"/>
          <w:szCs w:val="24"/>
          <w:lang w:val="en-GB" w:eastAsia="en-GB"/>
        </w:rPr>
        <w:t>is</w:t>
      </w:r>
      <w:r w:rsidRPr="009D496A">
        <w:rPr>
          <w:rFonts w:ascii="Arial" w:eastAsia="MS Mincho" w:hAnsi="Arial" w:cs="Times New Roman" w:hint="eastAsia"/>
          <w:bCs/>
          <w:kern w:val="0"/>
          <w:sz w:val="20"/>
          <w:szCs w:val="24"/>
          <w:lang w:val="en-GB" w:eastAsia="en-GB"/>
        </w:rPr>
        <w:t xml:space="preserve"> used for on-demand reporting of </w:t>
      </w:r>
      <w:r w:rsidRPr="009D496A">
        <w:rPr>
          <w:rFonts w:ascii="Arial" w:eastAsia="MS Mincho" w:hAnsi="Arial" w:cs="Times New Roman"/>
          <w:bCs/>
          <w:kern w:val="0"/>
          <w:sz w:val="20"/>
          <w:szCs w:val="24"/>
          <w:lang w:val="en-GB" w:eastAsia="en-GB"/>
        </w:rPr>
        <w:t>AI/ML training data collection</w:t>
      </w:r>
      <w:r w:rsidRPr="009D496A">
        <w:rPr>
          <w:rFonts w:ascii="Arial" w:eastAsia="MS Mincho" w:hAnsi="Arial" w:cs="Times New Roman" w:hint="eastAsia"/>
          <w:bCs/>
          <w:kern w:val="0"/>
          <w:sz w:val="20"/>
          <w:szCs w:val="24"/>
          <w:lang w:val="en-GB" w:eastAsia="en-GB"/>
        </w:rPr>
        <w:t>.</w:t>
      </w:r>
      <w:r w:rsidRPr="009D496A">
        <w:rPr>
          <w:rFonts w:ascii="Arial" w:eastAsia="MS Mincho" w:hAnsi="Arial" w:cs="Times New Roman"/>
          <w:bCs/>
          <w:kern w:val="0"/>
          <w:sz w:val="20"/>
          <w:szCs w:val="24"/>
          <w:lang w:val="en-GB" w:eastAsia="en-GB"/>
        </w:rPr>
        <w:t xml:space="preserve">  FFS of details of the message</w:t>
      </w:r>
    </w:p>
    <w:p w14:paraId="36E75B6E" w14:textId="25DE12EB" w:rsidR="009D496A" w:rsidRPr="009D496A" w:rsidRDefault="009D496A" w:rsidP="009D496A">
      <w:pPr>
        <w:widowControl/>
        <w:numPr>
          <w:ilvl w:val="0"/>
          <w:numId w:val="73"/>
        </w:numPr>
        <w:pBdr>
          <w:top w:val="single" w:sz="4" w:space="1" w:color="auto"/>
          <w:left w:val="single" w:sz="4" w:space="4" w:color="auto"/>
          <w:bottom w:val="single" w:sz="4" w:space="1" w:color="auto"/>
          <w:right w:val="single" w:sz="4" w:space="4" w:color="auto"/>
        </w:pBdr>
        <w:tabs>
          <w:tab w:val="clear" w:pos="570"/>
          <w:tab w:val="num" w:pos="569"/>
        </w:tabs>
        <w:spacing w:before="60"/>
        <w:ind w:leftChars="10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 xml:space="preserve">The UE can indicates the availability of logged data to the network to assist network to trigger </w:t>
      </w:r>
      <w:proofErr w:type="spellStart"/>
      <w:r w:rsidRPr="009D496A">
        <w:rPr>
          <w:rFonts w:ascii="Arial" w:eastAsia="MS Mincho" w:hAnsi="Arial" w:cs="Times New Roman"/>
          <w:bCs/>
          <w:kern w:val="0"/>
          <w:sz w:val="20"/>
          <w:szCs w:val="24"/>
          <w:lang w:val="en-GB" w:eastAsia="en-GB"/>
        </w:rPr>
        <w:t>UEInformationRequest</w:t>
      </w:r>
      <w:proofErr w:type="spellEnd"/>
      <w:r w:rsidRPr="009D496A">
        <w:rPr>
          <w:rFonts w:ascii="Arial" w:eastAsia="MS Mincho" w:hAnsi="Arial" w:cs="Times New Roman"/>
          <w:bCs/>
          <w:kern w:val="0"/>
          <w:sz w:val="20"/>
          <w:szCs w:val="24"/>
          <w:lang w:val="en-GB" w:eastAsia="en-GB"/>
        </w:rPr>
        <w:t xml:space="preserve">.  FFS trigger/definition of availability indication.   and FFS how availability indication is sent to the network.  </w:t>
      </w:r>
    </w:p>
    <w:p w14:paraId="64AB4ADF" w14:textId="538884F5" w:rsidR="009D496A" w:rsidRPr="009D496A" w:rsidRDefault="009D496A" w:rsidP="009D496A">
      <w:pPr>
        <w:widowControl/>
        <w:numPr>
          <w:ilvl w:val="0"/>
          <w:numId w:val="73"/>
        </w:numPr>
        <w:pBdr>
          <w:top w:val="single" w:sz="4" w:space="1" w:color="auto"/>
          <w:left w:val="single" w:sz="4" w:space="4" w:color="auto"/>
          <w:bottom w:val="single" w:sz="4" w:space="1" w:color="auto"/>
          <w:right w:val="single" w:sz="4" w:space="4" w:color="auto"/>
        </w:pBdr>
        <w:tabs>
          <w:tab w:val="clear" w:pos="570"/>
          <w:tab w:val="num" w:pos="569"/>
        </w:tabs>
        <w:spacing w:before="60"/>
        <w:ind w:leftChars="10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lastRenderedPageBreak/>
        <w:t>Low priority SRB will be used.    FFS new SRB or use of SRB4</w:t>
      </w:r>
    </w:p>
    <w:p w14:paraId="1A644AE5" w14:textId="37617EB3" w:rsidR="009D496A" w:rsidRPr="009D496A" w:rsidRDefault="009D496A" w:rsidP="009D496A">
      <w:pPr>
        <w:widowControl/>
        <w:numPr>
          <w:ilvl w:val="0"/>
          <w:numId w:val="73"/>
        </w:numPr>
        <w:pBdr>
          <w:top w:val="single" w:sz="4" w:space="1" w:color="auto"/>
          <w:left w:val="single" w:sz="4" w:space="4" w:color="auto"/>
          <w:bottom w:val="single" w:sz="4" w:space="1" w:color="auto"/>
          <w:right w:val="single" w:sz="4" w:space="4" w:color="auto"/>
        </w:pBdr>
        <w:tabs>
          <w:tab w:val="clear" w:pos="570"/>
          <w:tab w:val="num" w:pos="569"/>
        </w:tabs>
        <w:spacing w:before="60"/>
        <w:ind w:leftChars="10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ab/>
        <w:t>For data collection for both NW-sided/UE sided BM model training, at least L1-RSRPs and/or beam-IDs needs to be collected by UE.  FFS if other data needs to be collected based on RAN1 progress.</w:t>
      </w:r>
    </w:p>
    <w:p w14:paraId="1499ECAA" w14:textId="77777777" w:rsidR="009D496A" w:rsidRPr="009D496A" w:rsidRDefault="009D496A" w:rsidP="009D496A">
      <w:pPr>
        <w:widowControl/>
        <w:pBdr>
          <w:top w:val="single" w:sz="4" w:space="1" w:color="auto"/>
          <w:left w:val="single" w:sz="4" w:space="4" w:color="auto"/>
          <w:bottom w:val="single" w:sz="4" w:space="1" w:color="auto"/>
          <w:right w:val="single" w:sz="4" w:space="4" w:color="auto"/>
        </w:pBdr>
        <w:tabs>
          <w:tab w:val="left" w:pos="1622"/>
        </w:tabs>
        <w:ind w:leftChars="100" w:left="573" w:hanging="363"/>
        <w:jc w:val="left"/>
        <w:rPr>
          <w:rFonts w:ascii="Arial" w:hAnsi="Arial" w:cs="Times New Roman"/>
          <w:b/>
          <w:bCs/>
          <w:kern w:val="0"/>
          <w:sz w:val="20"/>
          <w:szCs w:val="24"/>
        </w:rPr>
      </w:pPr>
    </w:p>
    <w:p w14:paraId="7018F572" w14:textId="77777777" w:rsidR="009D496A" w:rsidRPr="009D496A" w:rsidRDefault="009D496A" w:rsidP="009D496A">
      <w:pPr>
        <w:widowControl/>
        <w:pBdr>
          <w:top w:val="single" w:sz="4" w:space="1" w:color="auto"/>
          <w:left w:val="single" w:sz="4" w:space="4" w:color="auto"/>
          <w:bottom w:val="single" w:sz="4" w:space="1" w:color="auto"/>
          <w:right w:val="single" w:sz="4" w:space="4" w:color="auto"/>
        </w:pBdr>
        <w:tabs>
          <w:tab w:val="left" w:pos="1622"/>
        </w:tabs>
        <w:ind w:leftChars="100" w:left="573" w:hanging="363"/>
        <w:jc w:val="left"/>
        <w:rPr>
          <w:rFonts w:ascii="Arial" w:hAnsi="Arial" w:cs="Times New Roman"/>
          <w:b/>
          <w:bCs/>
          <w:kern w:val="0"/>
          <w:sz w:val="20"/>
          <w:szCs w:val="24"/>
        </w:rPr>
      </w:pPr>
      <w:r w:rsidRPr="009D496A">
        <w:rPr>
          <w:rFonts w:ascii="Arial" w:hAnsi="Arial" w:cs="Times New Roman"/>
          <w:b/>
          <w:bCs/>
          <w:kern w:val="0"/>
          <w:sz w:val="20"/>
          <w:szCs w:val="24"/>
        </w:rPr>
        <w:t>Agreements (RAN2#12</w:t>
      </w:r>
      <w:r w:rsidRPr="009D496A">
        <w:rPr>
          <w:rFonts w:ascii="Arial" w:hAnsi="Arial" w:cs="Times New Roman" w:hint="eastAsia"/>
          <w:b/>
          <w:bCs/>
          <w:kern w:val="0"/>
          <w:sz w:val="20"/>
          <w:szCs w:val="24"/>
        </w:rPr>
        <w:t>8</w:t>
      </w:r>
      <w:r w:rsidRPr="009D496A">
        <w:rPr>
          <w:rFonts w:ascii="Arial" w:hAnsi="Arial" w:cs="Times New Roman"/>
          <w:b/>
          <w:bCs/>
          <w:kern w:val="0"/>
          <w:sz w:val="20"/>
          <w:szCs w:val="24"/>
        </w:rPr>
        <w:t>)</w:t>
      </w:r>
    </w:p>
    <w:p w14:paraId="088CFF64" w14:textId="2A5FA26A" w:rsidR="009D496A" w:rsidRPr="009D496A" w:rsidRDefault="009D496A" w:rsidP="009D496A">
      <w:pPr>
        <w:widowControl/>
        <w:numPr>
          <w:ilvl w:val="0"/>
          <w:numId w:val="74"/>
        </w:numPr>
        <w:pBdr>
          <w:top w:val="single" w:sz="4" w:space="1" w:color="auto"/>
          <w:left w:val="single" w:sz="4" w:space="4" w:color="auto"/>
          <w:bottom w:val="single" w:sz="4" w:space="1" w:color="auto"/>
          <w:right w:val="single" w:sz="4" w:space="4" w:color="auto"/>
        </w:pBdr>
        <w:spacing w:before="6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Focus on the following three radio condition event based logging</w:t>
      </w:r>
    </w:p>
    <w:p w14:paraId="242E653D" w14:textId="77777777" w:rsidR="009D496A" w:rsidRPr="009D496A" w:rsidRDefault="009D496A" w:rsidP="009D496A">
      <w:pPr>
        <w:widowControl/>
        <w:pBdr>
          <w:top w:val="single" w:sz="4" w:space="1" w:color="auto"/>
          <w:left w:val="single" w:sz="4" w:space="4" w:color="auto"/>
          <w:bottom w:val="single" w:sz="4" w:space="1" w:color="auto"/>
          <w:right w:val="single" w:sz="4" w:space="4" w:color="auto"/>
        </w:pBdr>
        <w:spacing w:before="60"/>
        <w:ind w:left="21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ab/>
      </w:r>
      <w:r w:rsidRPr="009D496A">
        <w:rPr>
          <w:rFonts w:ascii="Arial" w:eastAsia="MS Mincho" w:hAnsi="Arial" w:cs="Times New Roman" w:hint="eastAsia"/>
          <w:bCs/>
          <w:kern w:val="0"/>
          <w:sz w:val="20"/>
          <w:szCs w:val="24"/>
          <w:lang w:val="en-GB" w:eastAsia="en-GB"/>
        </w:rPr>
        <w:t xml:space="preserve">-  </w:t>
      </w:r>
      <w:r w:rsidRPr="009D496A">
        <w:rPr>
          <w:rFonts w:ascii="Arial" w:eastAsia="MS Mincho" w:hAnsi="Arial" w:cs="Times New Roman"/>
          <w:bCs/>
          <w:kern w:val="0"/>
          <w:sz w:val="20"/>
          <w:szCs w:val="24"/>
          <w:lang w:val="en-GB" w:eastAsia="en-GB"/>
        </w:rPr>
        <w:t>L3 serving cell measurement based (e.g. X1/X2 similar to A1/A2)</w:t>
      </w:r>
    </w:p>
    <w:p w14:paraId="22EE9AB2" w14:textId="77777777" w:rsidR="009D496A" w:rsidRPr="009D496A" w:rsidRDefault="009D496A" w:rsidP="009D496A">
      <w:pPr>
        <w:widowControl/>
        <w:pBdr>
          <w:top w:val="single" w:sz="4" w:space="1" w:color="auto"/>
          <w:left w:val="single" w:sz="4" w:space="4" w:color="auto"/>
          <w:bottom w:val="single" w:sz="4" w:space="1" w:color="auto"/>
          <w:right w:val="single" w:sz="4" w:space="4" w:color="auto"/>
        </w:pBdr>
        <w:spacing w:before="60"/>
        <w:ind w:left="21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ab/>
      </w:r>
      <w:r w:rsidRPr="009D496A">
        <w:rPr>
          <w:rFonts w:ascii="Arial" w:eastAsia="MS Mincho" w:hAnsi="Arial" w:cs="Times New Roman" w:hint="eastAsia"/>
          <w:bCs/>
          <w:kern w:val="0"/>
          <w:sz w:val="20"/>
          <w:szCs w:val="24"/>
          <w:lang w:val="en-GB" w:eastAsia="en-GB"/>
        </w:rPr>
        <w:t xml:space="preserve">-  </w:t>
      </w:r>
      <w:r w:rsidRPr="009D496A">
        <w:rPr>
          <w:rFonts w:ascii="Arial" w:eastAsia="MS Mincho" w:hAnsi="Arial" w:cs="Times New Roman"/>
          <w:bCs/>
          <w:kern w:val="0"/>
          <w:sz w:val="20"/>
          <w:szCs w:val="24"/>
          <w:lang w:val="en-GB" w:eastAsia="en-GB"/>
        </w:rPr>
        <w:t>Beam based events (e.g. beam becomes top-1 beam and number of measurements is less than configured value)</w:t>
      </w:r>
    </w:p>
    <w:p w14:paraId="36B167B8" w14:textId="77777777" w:rsidR="009D496A" w:rsidRPr="009D496A" w:rsidRDefault="009D496A" w:rsidP="009D496A">
      <w:pPr>
        <w:widowControl/>
        <w:pBdr>
          <w:top w:val="single" w:sz="4" w:space="1" w:color="auto"/>
          <w:left w:val="single" w:sz="4" w:space="4" w:color="auto"/>
          <w:bottom w:val="single" w:sz="4" w:space="1" w:color="auto"/>
          <w:right w:val="single" w:sz="4" w:space="4" w:color="auto"/>
        </w:pBdr>
        <w:spacing w:before="60"/>
        <w:ind w:left="21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ab/>
      </w:r>
      <w:r w:rsidRPr="009D496A">
        <w:rPr>
          <w:rFonts w:ascii="Arial" w:eastAsia="MS Mincho" w:hAnsi="Arial" w:cs="Times New Roman" w:hint="eastAsia"/>
          <w:bCs/>
          <w:kern w:val="0"/>
          <w:sz w:val="20"/>
          <w:szCs w:val="24"/>
          <w:lang w:val="en-GB" w:eastAsia="en-GB"/>
        </w:rPr>
        <w:t xml:space="preserve">-  </w:t>
      </w:r>
      <w:r w:rsidRPr="009D496A">
        <w:rPr>
          <w:rFonts w:ascii="Arial" w:eastAsia="MS Mincho" w:hAnsi="Arial" w:cs="Times New Roman"/>
          <w:bCs/>
          <w:kern w:val="0"/>
          <w:sz w:val="20"/>
          <w:szCs w:val="24"/>
          <w:lang w:val="en-GB" w:eastAsia="en-GB"/>
        </w:rPr>
        <w:t>L1 beam level measurement</w:t>
      </w:r>
    </w:p>
    <w:p w14:paraId="4EE4DB81" w14:textId="31E6815E" w:rsidR="009D496A" w:rsidRPr="009D496A" w:rsidRDefault="009D496A" w:rsidP="009D496A">
      <w:pPr>
        <w:widowControl/>
        <w:numPr>
          <w:ilvl w:val="0"/>
          <w:numId w:val="74"/>
        </w:numPr>
        <w:pBdr>
          <w:top w:val="single" w:sz="4" w:space="1" w:color="auto"/>
          <w:left w:val="single" w:sz="4" w:space="4" w:color="auto"/>
          <w:bottom w:val="single" w:sz="4" w:space="1" w:color="auto"/>
          <w:right w:val="single" w:sz="4" w:space="4" w:color="auto"/>
        </w:pBdr>
        <w:tabs>
          <w:tab w:val="clear" w:pos="570"/>
          <w:tab w:val="num" w:pos="569"/>
        </w:tabs>
        <w:spacing w:before="60"/>
        <w:ind w:leftChars="10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ab/>
        <w:t xml:space="preserve">Measurements on aperiodic CSI resources are not reported for NW sided data collection.   </w:t>
      </w:r>
    </w:p>
    <w:p w14:paraId="3CC5BFA7" w14:textId="72FDCA36" w:rsidR="009D496A" w:rsidRPr="009D496A" w:rsidRDefault="009D496A" w:rsidP="009D496A">
      <w:pPr>
        <w:widowControl/>
        <w:numPr>
          <w:ilvl w:val="0"/>
          <w:numId w:val="74"/>
        </w:numPr>
        <w:pBdr>
          <w:top w:val="single" w:sz="4" w:space="1" w:color="auto"/>
          <w:left w:val="single" w:sz="4" w:space="4" w:color="auto"/>
          <w:bottom w:val="single" w:sz="4" w:space="1" w:color="auto"/>
          <w:right w:val="single" w:sz="4" w:space="4" w:color="auto"/>
        </w:pBdr>
        <w:tabs>
          <w:tab w:val="clear" w:pos="570"/>
          <w:tab w:val="num" w:pos="569"/>
        </w:tabs>
        <w:spacing w:before="60"/>
        <w:ind w:leftChars="10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ab/>
        <w:t xml:space="preserve">Data collection is controlled by the network.   The UE will not autonomously stop when low power state is detected.  </w:t>
      </w:r>
    </w:p>
    <w:p w14:paraId="095630B4" w14:textId="0D437C5F" w:rsidR="009D496A" w:rsidRPr="009D496A" w:rsidRDefault="009D496A" w:rsidP="009D496A">
      <w:pPr>
        <w:widowControl/>
        <w:numPr>
          <w:ilvl w:val="0"/>
          <w:numId w:val="74"/>
        </w:numPr>
        <w:pBdr>
          <w:top w:val="single" w:sz="4" w:space="1" w:color="auto"/>
          <w:left w:val="single" w:sz="4" w:space="4" w:color="auto"/>
          <w:bottom w:val="single" w:sz="4" w:space="1" w:color="auto"/>
          <w:right w:val="single" w:sz="4" w:space="4" w:color="auto"/>
        </w:pBdr>
        <w:tabs>
          <w:tab w:val="clear" w:pos="570"/>
          <w:tab w:val="num" w:pos="569"/>
        </w:tabs>
        <w:spacing w:before="60"/>
        <w:ind w:leftChars="10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 xml:space="preserve">The UE reports to the network when the power state is low.  We will not specify how the UE determines low power state.   The network should de-configure the data collection (this can be captured in stage 2).   </w:t>
      </w:r>
    </w:p>
    <w:p w14:paraId="4A97245C" w14:textId="7106FAA3" w:rsidR="009D496A" w:rsidRPr="00727D84" w:rsidRDefault="009D496A" w:rsidP="009D496A">
      <w:pPr>
        <w:widowControl/>
        <w:numPr>
          <w:ilvl w:val="0"/>
          <w:numId w:val="74"/>
        </w:numPr>
        <w:pBdr>
          <w:top w:val="single" w:sz="4" w:space="1" w:color="auto"/>
          <w:left w:val="single" w:sz="4" w:space="4" w:color="auto"/>
          <w:bottom w:val="single" w:sz="4" w:space="1" w:color="auto"/>
          <w:right w:val="single" w:sz="4" w:space="4" w:color="auto"/>
        </w:pBdr>
        <w:tabs>
          <w:tab w:val="clear" w:pos="570"/>
          <w:tab w:val="num" w:pos="569"/>
        </w:tabs>
        <w:spacing w:before="60"/>
        <w:ind w:leftChars="100"/>
        <w:jc w:val="left"/>
        <w:rPr>
          <w:rFonts w:ascii="Arial" w:eastAsia="MS Mincho" w:hAnsi="Arial" w:cs="Times New Roman"/>
          <w:bCs/>
          <w:kern w:val="0"/>
          <w:sz w:val="20"/>
          <w:szCs w:val="24"/>
          <w:lang w:val="en-GB" w:eastAsia="en-GB"/>
        </w:rPr>
      </w:pPr>
      <w:r w:rsidRPr="00727D84">
        <w:rPr>
          <w:rFonts w:ascii="Arial" w:eastAsia="MS Mincho" w:hAnsi="Arial" w:cs="Times New Roman"/>
          <w:bCs/>
          <w:kern w:val="0"/>
          <w:sz w:val="20"/>
          <w:szCs w:val="24"/>
          <w:lang w:val="en-GB" w:eastAsia="en-GB"/>
        </w:rPr>
        <w:t xml:space="preserve">The UE reports to the network when buffer is or may become full.  FFS when it reports (before and/or after).   </w:t>
      </w:r>
    </w:p>
    <w:p w14:paraId="235AB564" w14:textId="33CA2CE9" w:rsidR="009D496A" w:rsidRPr="009D496A" w:rsidRDefault="009D496A" w:rsidP="009D496A">
      <w:pPr>
        <w:widowControl/>
        <w:numPr>
          <w:ilvl w:val="0"/>
          <w:numId w:val="74"/>
        </w:numPr>
        <w:pBdr>
          <w:top w:val="single" w:sz="4" w:space="1" w:color="auto"/>
          <w:left w:val="single" w:sz="4" w:space="4" w:color="auto"/>
          <w:bottom w:val="single" w:sz="4" w:space="1" w:color="auto"/>
          <w:right w:val="single" w:sz="4" w:space="4" w:color="auto"/>
        </w:pBdr>
        <w:tabs>
          <w:tab w:val="clear" w:pos="570"/>
          <w:tab w:val="num" w:pos="569"/>
        </w:tabs>
        <w:spacing w:before="60"/>
        <w:ind w:leftChars="100"/>
        <w:jc w:val="left"/>
        <w:rPr>
          <w:rFonts w:ascii="Arial" w:eastAsia="MS Mincho" w:hAnsi="Arial" w:cs="Times New Roman"/>
          <w:bCs/>
          <w:kern w:val="0"/>
          <w:sz w:val="20"/>
          <w:szCs w:val="24"/>
          <w:lang w:val="en-GB" w:eastAsia="en-GB"/>
        </w:rPr>
      </w:pPr>
      <w:r w:rsidRPr="009D496A">
        <w:rPr>
          <w:rFonts w:ascii="Arial" w:eastAsia="MS Mincho" w:hAnsi="Arial" w:cs="Times New Roman"/>
          <w:bCs/>
          <w:kern w:val="0"/>
          <w:sz w:val="20"/>
          <w:szCs w:val="24"/>
          <w:lang w:val="en-GB" w:eastAsia="en-GB"/>
        </w:rPr>
        <w:t xml:space="preserve">The UE can report the reason for triggering of indication for the status (e.g. low power state, low memory).  </w:t>
      </w:r>
      <w:r w:rsidRPr="00727D84">
        <w:rPr>
          <w:rFonts w:ascii="Arial" w:eastAsia="MS Mincho" w:hAnsi="Arial" w:cs="Times New Roman"/>
          <w:bCs/>
          <w:kern w:val="0"/>
          <w:sz w:val="20"/>
          <w:szCs w:val="24"/>
          <w:lang w:val="en-GB" w:eastAsia="en-GB"/>
        </w:rPr>
        <w:t>FFS how this is signalled and if the reporting can be part of availability indication.</w:t>
      </w:r>
    </w:p>
    <w:p w14:paraId="72E6EBC8" w14:textId="77777777" w:rsidR="009D496A" w:rsidRPr="009D496A" w:rsidRDefault="009D496A" w:rsidP="001639D9">
      <w:pPr>
        <w:widowControl/>
        <w:pBdr>
          <w:top w:val="single" w:sz="4" w:space="1" w:color="auto"/>
          <w:left w:val="single" w:sz="4" w:space="4" w:color="auto"/>
          <w:bottom w:val="single" w:sz="4" w:space="1" w:color="auto"/>
          <w:right w:val="single" w:sz="4" w:space="4" w:color="auto"/>
        </w:pBdr>
        <w:tabs>
          <w:tab w:val="left" w:pos="1622"/>
        </w:tabs>
        <w:ind w:leftChars="100" w:left="573" w:hanging="363"/>
        <w:jc w:val="left"/>
        <w:rPr>
          <w:rFonts w:ascii="Arial" w:hAnsi="Arial" w:cs="Times New Roman"/>
          <w:b/>
          <w:bCs/>
          <w:kern w:val="0"/>
          <w:sz w:val="20"/>
          <w:szCs w:val="24"/>
        </w:rPr>
      </w:pPr>
    </w:p>
    <w:p w14:paraId="319F9D90" w14:textId="7D52DADB" w:rsidR="001639D9" w:rsidRPr="001639D9" w:rsidRDefault="00727D84" w:rsidP="001639D9">
      <w:pPr>
        <w:widowControl/>
        <w:pBdr>
          <w:top w:val="single" w:sz="4" w:space="1" w:color="auto"/>
          <w:left w:val="single" w:sz="4" w:space="4" w:color="auto"/>
          <w:bottom w:val="single" w:sz="4" w:space="1" w:color="auto"/>
          <w:right w:val="single" w:sz="4" w:space="4" w:color="auto"/>
        </w:pBdr>
        <w:tabs>
          <w:tab w:val="left" w:pos="1622"/>
        </w:tabs>
        <w:ind w:leftChars="100" w:left="573" w:hanging="363"/>
        <w:jc w:val="left"/>
        <w:rPr>
          <w:rFonts w:ascii="Arial" w:eastAsia="MS Mincho" w:hAnsi="Arial" w:cs="Times New Roman"/>
          <w:b/>
          <w:bCs/>
          <w:kern w:val="0"/>
          <w:sz w:val="20"/>
          <w:szCs w:val="24"/>
          <w:lang w:val="en-GB" w:eastAsia="en-GB"/>
        </w:rPr>
      </w:pPr>
      <w:r w:rsidRPr="009D496A">
        <w:rPr>
          <w:rFonts w:ascii="Arial" w:hAnsi="Arial" w:cs="Times New Roman"/>
          <w:b/>
          <w:bCs/>
          <w:kern w:val="0"/>
          <w:sz w:val="20"/>
          <w:szCs w:val="24"/>
        </w:rPr>
        <w:t>Agreements (RAN2#12</w:t>
      </w:r>
      <w:r>
        <w:rPr>
          <w:rFonts w:ascii="Arial" w:hAnsi="Arial" w:cs="Times New Roman" w:hint="eastAsia"/>
          <w:b/>
          <w:bCs/>
          <w:kern w:val="0"/>
          <w:sz w:val="20"/>
          <w:szCs w:val="24"/>
        </w:rPr>
        <w:t>9</w:t>
      </w:r>
      <w:r w:rsidRPr="009D496A">
        <w:rPr>
          <w:rFonts w:ascii="Arial" w:hAnsi="Arial" w:cs="Times New Roman"/>
          <w:b/>
          <w:bCs/>
          <w:kern w:val="0"/>
          <w:sz w:val="20"/>
          <w:szCs w:val="24"/>
        </w:rPr>
        <w:t>)</w:t>
      </w:r>
    </w:p>
    <w:p w14:paraId="536C67A4" w14:textId="77777777" w:rsidR="001639D9" w:rsidRPr="001639D9" w:rsidRDefault="001639D9" w:rsidP="009D496A">
      <w:pPr>
        <w:widowControl/>
        <w:numPr>
          <w:ilvl w:val="0"/>
          <w:numId w:val="75"/>
        </w:numPr>
        <w:pBdr>
          <w:top w:val="single" w:sz="4" w:space="1" w:color="auto"/>
          <w:left w:val="single" w:sz="4" w:space="4" w:color="auto"/>
          <w:bottom w:val="single" w:sz="4" w:space="1" w:color="auto"/>
          <w:right w:val="single" w:sz="4" w:space="4" w:color="auto"/>
        </w:pBdr>
        <w:spacing w:before="60"/>
        <w:jc w:val="left"/>
        <w:rPr>
          <w:rFonts w:ascii="Arial" w:eastAsia="MS Mincho" w:hAnsi="Arial" w:cs="Times New Roman"/>
          <w:bCs/>
          <w:kern w:val="0"/>
          <w:sz w:val="20"/>
          <w:szCs w:val="24"/>
          <w:lang w:val="en-GB" w:eastAsia="en-GB"/>
        </w:rPr>
      </w:pPr>
      <w:r w:rsidRPr="001639D9">
        <w:rPr>
          <w:rFonts w:ascii="Arial" w:eastAsia="MS Mincho" w:hAnsi="Arial" w:cs="Times New Roman"/>
          <w:bCs/>
          <w:kern w:val="0"/>
          <w:sz w:val="20"/>
          <w:szCs w:val="24"/>
          <w:lang w:val="en-GB" w:eastAsia="en-GB"/>
        </w:rPr>
        <w:t>Support the use of L3 measurement event triggered (i.e. L3 serving cell measurements becoming worse/better than a threshold for TTT) to determine whether the UE performs logging or not.  L1 measurement event triggered will not be supported.    FFS what to log</w:t>
      </w:r>
    </w:p>
    <w:p w14:paraId="00D0DF9D" w14:textId="77777777" w:rsidR="001639D9" w:rsidRPr="001639D9" w:rsidRDefault="001639D9" w:rsidP="009D496A">
      <w:pPr>
        <w:widowControl/>
        <w:numPr>
          <w:ilvl w:val="0"/>
          <w:numId w:val="75"/>
        </w:numPr>
        <w:pBdr>
          <w:top w:val="single" w:sz="4" w:space="1" w:color="auto"/>
          <w:left w:val="single" w:sz="4" w:space="4" w:color="auto"/>
          <w:bottom w:val="single" w:sz="4" w:space="1" w:color="auto"/>
          <w:right w:val="single" w:sz="4" w:space="4" w:color="auto"/>
        </w:pBdr>
        <w:spacing w:before="60"/>
        <w:ind w:leftChars="100"/>
        <w:jc w:val="left"/>
        <w:rPr>
          <w:rFonts w:ascii="Arial" w:eastAsia="MS Mincho" w:hAnsi="Arial" w:cs="Times New Roman"/>
          <w:bCs/>
          <w:kern w:val="0"/>
          <w:sz w:val="20"/>
          <w:szCs w:val="24"/>
          <w:lang w:val="en-GB" w:eastAsia="en-GB"/>
        </w:rPr>
      </w:pPr>
      <w:r w:rsidRPr="001639D9">
        <w:rPr>
          <w:rFonts w:ascii="Arial" w:eastAsia="MS Mincho" w:hAnsi="Arial" w:cs="Times New Roman"/>
          <w:bCs/>
          <w:kern w:val="0"/>
          <w:sz w:val="20"/>
          <w:szCs w:val="24"/>
          <w:lang w:val="en-GB" w:eastAsia="en-GB"/>
        </w:rPr>
        <w:t>Low power bit indication is supported</w:t>
      </w:r>
    </w:p>
    <w:p w14:paraId="681F4620" w14:textId="77777777" w:rsidR="001639D9" w:rsidRPr="001639D9" w:rsidRDefault="001639D9" w:rsidP="009D496A">
      <w:pPr>
        <w:widowControl/>
        <w:numPr>
          <w:ilvl w:val="0"/>
          <w:numId w:val="75"/>
        </w:numPr>
        <w:pBdr>
          <w:top w:val="single" w:sz="4" w:space="1" w:color="auto"/>
          <w:left w:val="single" w:sz="4" w:space="4" w:color="auto"/>
          <w:bottom w:val="single" w:sz="4" w:space="1" w:color="auto"/>
          <w:right w:val="single" w:sz="4" w:space="4" w:color="auto"/>
        </w:pBdr>
        <w:spacing w:before="60"/>
        <w:ind w:leftChars="100"/>
        <w:jc w:val="left"/>
        <w:rPr>
          <w:rFonts w:ascii="Arial" w:eastAsia="MS Mincho" w:hAnsi="Arial" w:cs="Times New Roman"/>
          <w:bCs/>
          <w:kern w:val="0"/>
          <w:sz w:val="20"/>
          <w:szCs w:val="24"/>
          <w:lang w:val="en-GB" w:eastAsia="en-GB"/>
        </w:rPr>
      </w:pPr>
      <w:bookmarkStart w:id="2" w:name="_Hlk193662296"/>
      <w:r w:rsidRPr="001639D9">
        <w:rPr>
          <w:rFonts w:ascii="Arial" w:eastAsia="MS Mincho" w:hAnsi="Arial" w:cs="Times New Roman"/>
          <w:bCs/>
          <w:kern w:val="0"/>
          <w:sz w:val="20"/>
          <w:szCs w:val="24"/>
          <w:lang w:val="en-GB" w:eastAsia="en-GB"/>
        </w:rPr>
        <w:t>Data availability indication is supported</w:t>
      </w:r>
      <w:bookmarkEnd w:id="2"/>
      <w:r w:rsidRPr="001639D9">
        <w:rPr>
          <w:rFonts w:ascii="Arial" w:eastAsia="MS Mincho" w:hAnsi="Arial" w:cs="Times New Roman"/>
          <w:bCs/>
          <w:kern w:val="0"/>
          <w:sz w:val="20"/>
          <w:szCs w:val="24"/>
          <w:lang w:val="en-GB" w:eastAsia="en-GB"/>
        </w:rPr>
        <w:t xml:space="preserve">.  </w:t>
      </w:r>
      <w:r w:rsidRPr="001639D9">
        <w:rPr>
          <w:rFonts w:ascii="Arial" w:eastAsia="MS Mincho" w:hAnsi="Arial" w:cs="Times New Roman"/>
          <w:bCs/>
          <w:kern w:val="0"/>
          <w:sz w:val="20"/>
          <w:szCs w:val="24"/>
          <w:highlight w:val="yellow"/>
          <w:lang w:val="en-GB" w:eastAsia="en-GB"/>
        </w:rPr>
        <w:t>FFS when this would be triggered</w:t>
      </w:r>
    </w:p>
    <w:p w14:paraId="12D22D65" w14:textId="77777777" w:rsidR="001639D9" w:rsidRPr="001639D9" w:rsidRDefault="001639D9" w:rsidP="009D496A">
      <w:pPr>
        <w:widowControl/>
        <w:numPr>
          <w:ilvl w:val="0"/>
          <w:numId w:val="75"/>
        </w:numPr>
        <w:pBdr>
          <w:top w:val="single" w:sz="4" w:space="1" w:color="auto"/>
          <w:left w:val="single" w:sz="4" w:space="4" w:color="auto"/>
          <w:bottom w:val="single" w:sz="4" w:space="1" w:color="auto"/>
          <w:right w:val="single" w:sz="4" w:space="4" w:color="auto"/>
        </w:pBdr>
        <w:spacing w:before="60"/>
        <w:ind w:leftChars="100"/>
        <w:jc w:val="left"/>
        <w:rPr>
          <w:rFonts w:ascii="Arial" w:eastAsia="MS Mincho" w:hAnsi="Arial" w:cs="Times New Roman"/>
          <w:bCs/>
          <w:kern w:val="0"/>
          <w:sz w:val="20"/>
          <w:szCs w:val="24"/>
          <w:lang w:val="en-GB" w:eastAsia="en-GB"/>
        </w:rPr>
      </w:pPr>
      <w:r w:rsidRPr="001639D9">
        <w:rPr>
          <w:rFonts w:ascii="Arial" w:eastAsia="MS Mincho" w:hAnsi="Arial" w:cs="Times New Roman"/>
          <w:bCs/>
          <w:kern w:val="0"/>
          <w:sz w:val="20"/>
          <w:szCs w:val="24"/>
          <w:lang w:val="en-GB" w:eastAsia="en-GB"/>
        </w:rPr>
        <w:t xml:space="preserve">As baseline, the </w:t>
      </w:r>
      <w:proofErr w:type="spellStart"/>
      <w:r w:rsidRPr="001639D9">
        <w:rPr>
          <w:rFonts w:ascii="Arial" w:eastAsia="MS Mincho" w:hAnsi="Arial" w:cs="Times New Roman"/>
          <w:bCs/>
          <w:kern w:val="0"/>
          <w:sz w:val="20"/>
          <w:szCs w:val="24"/>
          <w:lang w:val="en-GB" w:eastAsia="en-GB"/>
        </w:rPr>
        <w:t>UEInformationResponse</w:t>
      </w:r>
      <w:proofErr w:type="spellEnd"/>
      <w:r w:rsidRPr="001639D9">
        <w:rPr>
          <w:rFonts w:ascii="Arial" w:eastAsia="MS Mincho" w:hAnsi="Arial" w:cs="Times New Roman"/>
          <w:bCs/>
          <w:kern w:val="0"/>
          <w:sz w:val="20"/>
          <w:szCs w:val="24"/>
          <w:lang w:val="en-GB" w:eastAsia="en-GB"/>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24242C9F" w14:textId="77777777" w:rsidR="001639D9" w:rsidRPr="001639D9" w:rsidRDefault="001639D9" w:rsidP="009D496A">
      <w:pPr>
        <w:widowControl/>
        <w:numPr>
          <w:ilvl w:val="0"/>
          <w:numId w:val="75"/>
        </w:numPr>
        <w:pBdr>
          <w:top w:val="single" w:sz="4" w:space="1" w:color="auto"/>
          <w:left w:val="single" w:sz="4" w:space="4" w:color="auto"/>
          <w:bottom w:val="single" w:sz="4" w:space="1" w:color="auto"/>
          <w:right w:val="single" w:sz="4" w:space="4" w:color="auto"/>
        </w:pBdr>
        <w:spacing w:before="60"/>
        <w:ind w:leftChars="100"/>
        <w:jc w:val="left"/>
        <w:rPr>
          <w:rFonts w:ascii="Arial" w:eastAsia="MS Mincho" w:hAnsi="Arial" w:cs="Times New Roman"/>
          <w:bCs/>
          <w:kern w:val="0"/>
          <w:sz w:val="20"/>
          <w:szCs w:val="24"/>
          <w:lang w:val="en-GB" w:eastAsia="en-GB"/>
        </w:rPr>
      </w:pPr>
      <w:r w:rsidRPr="001639D9">
        <w:rPr>
          <w:rFonts w:ascii="Arial" w:eastAsia="MS Mincho" w:hAnsi="Arial" w:cs="Times New Roman"/>
          <w:bCs/>
          <w:kern w:val="0"/>
          <w:sz w:val="20"/>
          <w:szCs w:val="24"/>
          <w:lang w:val="en-GB" w:eastAsia="en-GB"/>
        </w:rPr>
        <w:t xml:space="preserve">UE retains logged data during handover (HO). </w:t>
      </w:r>
      <w:bookmarkStart w:id="3" w:name="_Hlk193662247"/>
      <w:r w:rsidRPr="001639D9">
        <w:rPr>
          <w:rFonts w:ascii="Arial" w:eastAsia="MS Mincho" w:hAnsi="Arial" w:cs="Times New Roman"/>
          <w:bCs/>
          <w:kern w:val="0"/>
          <w:sz w:val="20"/>
          <w:szCs w:val="24"/>
          <w:lang w:val="en-GB" w:eastAsia="en-GB"/>
        </w:rPr>
        <w:t xml:space="preserve"> </w:t>
      </w:r>
      <w:r w:rsidRPr="001639D9">
        <w:rPr>
          <w:rFonts w:ascii="Arial" w:eastAsia="MS Mincho" w:hAnsi="Arial" w:cs="Times New Roman"/>
          <w:bCs/>
          <w:kern w:val="0"/>
          <w:sz w:val="20"/>
          <w:szCs w:val="24"/>
          <w:highlight w:val="yellow"/>
          <w:lang w:val="en-GB" w:eastAsia="en-GB"/>
        </w:rPr>
        <w:t>FFS if there is scenarios where the UE needs to release the data and how does the UE know and if control from network is needed</w:t>
      </w:r>
    </w:p>
    <w:bookmarkEnd w:id="3"/>
    <w:p w14:paraId="1AD09AB1" w14:textId="77777777" w:rsidR="001639D9" w:rsidRPr="001639D9" w:rsidRDefault="001639D9" w:rsidP="009D496A">
      <w:pPr>
        <w:widowControl/>
        <w:numPr>
          <w:ilvl w:val="0"/>
          <w:numId w:val="75"/>
        </w:numPr>
        <w:pBdr>
          <w:top w:val="single" w:sz="4" w:space="1" w:color="auto"/>
          <w:left w:val="single" w:sz="4" w:space="4" w:color="auto"/>
          <w:bottom w:val="single" w:sz="4" w:space="1" w:color="auto"/>
          <w:right w:val="single" w:sz="4" w:space="4" w:color="auto"/>
        </w:pBdr>
        <w:spacing w:before="60"/>
        <w:ind w:leftChars="100"/>
        <w:jc w:val="left"/>
        <w:rPr>
          <w:rFonts w:ascii="Arial" w:eastAsia="MS Mincho" w:hAnsi="Arial" w:cs="Times New Roman"/>
          <w:bCs/>
          <w:kern w:val="0"/>
          <w:sz w:val="20"/>
          <w:szCs w:val="24"/>
          <w:lang w:val="en-GB" w:eastAsia="en-GB"/>
        </w:rPr>
      </w:pPr>
      <w:r w:rsidRPr="001639D9">
        <w:rPr>
          <w:rFonts w:ascii="Arial" w:eastAsia="MS Mincho" w:hAnsi="Arial" w:cs="Times New Roman"/>
          <w:bCs/>
          <w:kern w:val="0"/>
          <w:sz w:val="20"/>
          <w:szCs w:val="24"/>
          <w:lang w:val="en-GB" w:eastAsia="en-GB"/>
        </w:rPr>
        <w:t xml:space="preserve">UE indicates availability of logged data during handover (i.e., within the </w:t>
      </w:r>
      <w:proofErr w:type="spellStart"/>
      <w:r w:rsidRPr="001639D9">
        <w:rPr>
          <w:rFonts w:ascii="Arial" w:eastAsia="MS Mincho" w:hAnsi="Arial" w:cs="Times New Roman"/>
          <w:bCs/>
          <w:kern w:val="0"/>
          <w:sz w:val="20"/>
          <w:szCs w:val="24"/>
          <w:lang w:val="en-GB" w:eastAsia="en-GB"/>
        </w:rPr>
        <w:t>RRCReconfigurationComplete</w:t>
      </w:r>
      <w:proofErr w:type="spellEnd"/>
      <w:r w:rsidRPr="001639D9">
        <w:rPr>
          <w:rFonts w:ascii="Arial" w:eastAsia="MS Mincho" w:hAnsi="Arial" w:cs="Times New Roman"/>
          <w:bCs/>
          <w:kern w:val="0"/>
          <w:sz w:val="20"/>
          <w:szCs w:val="24"/>
          <w:lang w:val="en-GB" w:eastAsia="en-GB"/>
        </w:rPr>
        <w:t xml:space="preserve"> message) (if data is retained in the UE).</w:t>
      </w:r>
    </w:p>
    <w:p w14:paraId="4FCB445A" w14:textId="77777777" w:rsidR="001639D9" w:rsidRPr="001639D9" w:rsidRDefault="001639D9" w:rsidP="009D496A">
      <w:pPr>
        <w:widowControl/>
        <w:numPr>
          <w:ilvl w:val="0"/>
          <w:numId w:val="75"/>
        </w:numPr>
        <w:pBdr>
          <w:top w:val="single" w:sz="4" w:space="1" w:color="auto"/>
          <w:left w:val="single" w:sz="4" w:space="4" w:color="auto"/>
          <w:bottom w:val="single" w:sz="4" w:space="1" w:color="auto"/>
          <w:right w:val="single" w:sz="4" w:space="4" w:color="auto"/>
        </w:pBdr>
        <w:spacing w:before="60"/>
        <w:ind w:leftChars="100"/>
        <w:jc w:val="left"/>
        <w:rPr>
          <w:rFonts w:ascii="Arial" w:eastAsia="MS Mincho" w:hAnsi="Arial" w:cs="Times New Roman"/>
          <w:b/>
          <w:kern w:val="0"/>
          <w:sz w:val="20"/>
          <w:szCs w:val="24"/>
          <w:lang w:val="en-GB" w:eastAsia="en-GB"/>
        </w:rPr>
      </w:pPr>
      <w:r w:rsidRPr="001639D9">
        <w:rPr>
          <w:rFonts w:ascii="Arial" w:eastAsia="MS Mincho" w:hAnsi="Arial" w:cs="Times New Roman"/>
          <w:bCs/>
          <w:kern w:val="0"/>
          <w:sz w:val="20"/>
          <w:szCs w:val="24"/>
          <w:lang w:val="en-GB" w:eastAsia="en-GB"/>
        </w:rPr>
        <w:t>FFS how to handle idle/inactive and RLF cases and whether we have a unified.</w:t>
      </w:r>
      <w:r w:rsidRPr="001639D9">
        <w:rPr>
          <w:rFonts w:ascii="Arial" w:eastAsia="MS Mincho" w:hAnsi="Arial" w:cs="Times New Roman"/>
          <w:b/>
          <w:kern w:val="0"/>
          <w:sz w:val="20"/>
          <w:szCs w:val="24"/>
          <w:lang w:val="en-GB" w:eastAsia="en-GB"/>
        </w:rPr>
        <w:t xml:space="preserve">   </w:t>
      </w:r>
    </w:p>
    <w:p w14:paraId="388160D8" w14:textId="77777777" w:rsidR="00D1295F" w:rsidRPr="001639D9" w:rsidRDefault="00D1295F" w:rsidP="004B1929">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val="en-GB" w:eastAsia="ja-JP"/>
        </w:rPr>
      </w:pPr>
    </w:p>
    <w:p w14:paraId="396971DE" w14:textId="06AFA82D" w:rsidR="001639D9" w:rsidRDefault="00420B12" w:rsidP="004B1929">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val="en-GB"/>
        </w:rPr>
      </w:pPr>
      <w:r>
        <w:rPr>
          <w:rFonts w:ascii="Times New Roman" w:eastAsia="宋体" w:hAnsi="Times New Roman" w:cs="Times New Roman" w:hint="eastAsia"/>
          <w:color w:val="000000"/>
          <w:kern w:val="0"/>
          <w:sz w:val="20"/>
          <w:szCs w:val="20"/>
          <w:lang w:val="en-GB"/>
        </w:rPr>
        <w:t xml:space="preserve">In this </w:t>
      </w:r>
      <w:r w:rsidR="00766E46" w:rsidRPr="00766E46">
        <w:rPr>
          <w:rFonts w:ascii="Times New Roman" w:eastAsia="宋体" w:hAnsi="Times New Roman" w:cs="Times New Roman" w:hint="eastAsia"/>
          <w:color w:val="000000"/>
          <w:kern w:val="0"/>
          <w:sz w:val="20"/>
          <w:szCs w:val="20"/>
          <w:lang w:val="en-GB" w:eastAsia="ja-JP"/>
        </w:rPr>
        <w:t>contribution</w:t>
      </w:r>
      <w:r>
        <w:rPr>
          <w:rFonts w:ascii="Times New Roman" w:eastAsia="宋体" w:hAnsi="Times New Roman" w:cs="Times New Roman" w:hint="eastAsia"/>
          <w:color w:val="000000"/>
          <w:kern w:val="0"/>
          <w:sz w:val="20"/>
          <w:szCs w:val="20"/>
          <w:lang w:val="en-GB"/>
        </w:rPr>
        <w:t>, we</w:t>
      </w:r>
      <w:r w:rsidR="00766E46" w:rsidRPr="00766E46">
        <w:rPr>
          <w:rFonts w:ascii="Times New Roman" w:eastAsia="宋体" w:hAnsi="Times New Roman" w:cs="Times New Roman" w:hint="eastAsia"/>
          <w:color w:val="000000"/>
          <w:kern w:val="0"/>
          <w:sz w:val="20"/>
          <w:szCs w:val="20"/>
          <w:lang w:val="en-GB" w:eastAsia="ja-JP"/>
        </w:rPr>
        <w:t xml:space="preserve"> will </w:t>
      </w:r>
      <w:r>
        <w:rPr>
          <w:rFonts w:ascii="Times New Roman" w:eastAsia="宋体" w:hAnsi="Times New Roman" w:cs="Times New Roman" w:hint="eastAsia"/>
          <w:color w:val="000000"/>
          <w:kern w:val="0"/>
          <w:sz w:val="20"/>
          <w:szCs w:val="20"/>
          <w:lang w:val="en-GB"/>
        </w:rPr>
        <w:t xml:space="preserve">focus on the </w:t>
      </w:r>
      <w:r w:rsidR="00727D84">
        <w:rPr>
          <w:rFonts w:ascii="Times New Roman" w:eastAsia="宋体" w:hAnsi="Times New Roman" w:cs="Times New Roman" w:hint="eastAsia"/>
          <w:color w:val="000000"/>
          <w:kern w:val="0"/>
          <w:sz w:val="20"/>
          <w:szCs w:val="20"/>
          <w:lang w:val="en-GB"/>
        </w:rPr>
        <w:t xml:space="preserve">following remaining issues of </w:t>
      </w:r>
      <w:r>
        <w:rPr>
          <w:rFonts w:ascii="Times New Roman" w:eastAsia="宋体" w:hAnsi="Times New Roman" w:cs="Times New Roman" w:hint="eastAsia"/>
          <w:color w:val="000000"/>
          <w:kern w:val="0"/>
          <w:sz w:val="20"/>
          <w:szCs w:val="20"/>
          <w:lang w:val="en-GB"/>
        </w:rPr>
        <w:t>data availability indication</w:t>
      </w:r>
      <w:r w:rsidR="00727D84">
        <w:rPr>
          <w:rFonts w:ascii="Times New Roman" w:eastAsia="宋体" w:hAnsi="Times New Roman" w:cs="Times New Roman" w:hint="eastAsia"/>
          <w:color w:val="000000"/>
          <w:kern w:val="0"/>
          <w:sz w:val="20"/>
          <w:szCs w:val="20"/>
          <w:lang w:val="en-GB"/>
        </w:rPr>
        <w:t>:</w:t>
      </w:r>
    </w:p>
    <w:p w14:paraId="067B8F60" w14:textId="0D14EDAC" w:rsidR="001639D9" w:rsidRDefault="001639D9" w:rsidP="001639D9">
      <w:pPr>
        <w:pStyle w:val="aa"/>
        <w:widowControl/>
        <w:numPr>
          <w:ilvl w:val="0"/>
          <w:numId w:val="70"/>
        </w:numPr>
        <w:overflowPunct w:val="0"/>
        <w:autoSpaceDE w:val="0"/>
        <w:autoSpaceDN w:val="0"/>
        <w:adjustRightInd w:val="0"/>
        <w:spacing w:after="180"/>
        <w:jc w:val="left"/>
        <w:rPr>
          <w:rFonts w:ascii="Times New Roman" w:eastAsia="宋体" w:hAnsi="Times New Roman" w:cs="Times New Roman"/>
          <w:color w:val="000000"/>
          <w:kern w:val="0"/>
          <w:sz w:val="20"/>
          <w:szCs w:val="20"/>
          <w:lang w:val="en-GB" w:eastAsia="ja-JP"/>
        </w:rPr>
      </w:pPr>
      <w:r w:rsidRPr="001639D9">
        <w:rPr>
          <w:rFonts w:ascii="Times New Roman" w:eastAsia="宋体" w:hAnsi="Times New Roman" w:cs="Times New Roman" w:hint="eastAsia"/>
          <w:color w:val="000000"/>
          <w:kern w:val="0"/>
          <w:sz w:val="20"/>
          <w:szCs w:val="20"/>
          <w:lang w:val="en-GB" w:eastAsia="ja-JP"/>
        </w:rPr>
        <w:t xml:space="preserve">Data availability indication is supported. </w:t>
      </w:r>
      <w:r w:rsidRPr="00727D84">
        <w:rPr>
          <w:rFonts w:ascii="Times New Roman" w:eastAsia="宋体" w:hAnsi="Times New Roman" w:cs="Times New Roman" w:hint="eastAsia"/>
          <w:color w:val="000000"/>
          <w:kern w:val="0"/>
          <w:sz w:val="20"/>
          <w:szCs w:val="20"/>
          <w:highlight w:val="yellow"/>
          <w:lang w:val="en-GB" w:eastAsia="ja-JP"/>
        </w:rPr>
        <w:t>FFS when this would be triggered.</w:t>
      </w:r>
    </w:p>
    <w:p w14:paraId="38ED8006" w14:textId="77777777" w:rsidR="001639D9" w:rsidRPr="001639D9" w:rsidRDefault="001639D9" w:rsidP="001639D9">
      <w:pPr>
        <w:pStyle w:val="aa"/>
        <w:widowControl/>
        <w:overflowPunct w:val="0"/>
        <w:autoSpaceDE w:val="0"/>
        <w:autoSpaceDN w:val="0"/>
        <w:adjustRightInd w:val="0"/>
        <w:spacing w:after="180"/>
        <w:ind w:left="360"/>
        <w:jc w:val="left"/>
        <w:rPr>
          <w:rFonts w:ascii="Times New Roman" w:eastAsia="宋体" w:hAnsi="Times New Roman" w:cs="Times New Roman"/>
          <w:color w:val="000000"/>
          <w:kern w:val="0"/>
          <w:sz w:val="20"/>
          <w:szCs w:val="20"/>
          <w:lang w:val="en-GB"/>
        </w:rPr>
      </w:pPr>
    </w:p>
    <w:p w14:paraId="427E2A4A" w14:textId="7834F5E4" w:rsidR="00117D83" w:rsidRDefault="001639D9" w:rsidP="001639D9">
      <w:pPr>
        <w:pStyle w:val="aa"/>
        <w:widowControl/>
        <w:numPr>
          <w:ilvl w:val="0"/>
          <w:numId w:val="70"/>
        </w:numPr>
        <w:overflowPunct w:val="0"/>
        <w:autoSpaceDE w:val="0"/>
        <w:autoSpaceDN w:val="0"/>
        <w:adjustRightInd w:val="0"/>
        <w:spacing w:after="180"/>
        <w:jc w:val="left"/>
        <w:rPr>
          <w:rFonts w:ascii="Times New Roman" w:eastAsia="宋体" w:hAnsi="Times New Roman" w:cs="Times New Roman"/>
          <w:color w:val="000000"/>
          <w:kern w:val="0"/>
          <w:sz w:val="20"/>
          <w:szCs w:val="20"/>
          <w:lang w:val="en-GB"/>
        </w:rPr>
      </w:pPr>
      <w:r w:rsidRPr="001639D9">
        <w:rPr>
          <w:rFonts w:ascii="Times New Roman" w:eastAsia="宋体" w:hAnsi="Times New Roman" w:cs="Times New Roman" w:hint="eastAsia"/>
          <w:color w:val="000000"/>
          <w:kern w:val="0"/>
          <w:sz w:val="20"/>
          <w:szCs w:val="20"/>
          <w:lang w:val="en-GB" w:eastAsia="ja-JP"/>
        </w:rPr>
        <w:t xml:space="preserve">UE retains logged data during handover (HO). </w:t>
      </w:r>
      <w:r w:rsidRPr="00727D84">
        <w:rPr>
          <w:rFonts w:ascii="Times New Roman" w:eastAsia="宋体" w:hAnsi="Times New Roman" w:cs="Times New Roman" w:hint="eastAsia"/>
          <w:color w:val="000000"/>
          <w:kern w:val="0"/>
          <w:sz w:val="20"/>
          <w:szCs w:val="20"/>
          <w:highlight w:val="yellow"/>
          <w:lang w:val="en-GB" w:eastAsia="ja-JP"/>
        </w:rPr>
        <w:t>FFS if there is scenarios where the UE needs to release the data and how does the UE know and if control from network is needed</w:t>
      </w:r>
      <w:r w:rsidR="000056D5" w:rsidRPr="00727D84">
        <w:rPr>
          <w:rFonts w:ascii="Times New Roman" w:eastAsia="宋体" w:hAnsi="Times New Roman" w:cs="Times New Roman" w:hint="eastAsia"/>
          <w:color w:val="000000"/>
          <w:kern w:val="0"/>
          <w:sz w:val="20"/>
          <w:szCs w:val="20"/>
          <w:highlight w:val="yellow"/>
          <w:lang w:val="en-GB"/>
        </w:rPr>
        <w:t>.</w:t>
      </w:r>
    </w:p>
    <w:p w14:paraId="12809990" w14:textId="77777777" w:rsidR="00727D84" w:rsidRPr="00727D84" w:rsidRDefault="00727D84" w:rsidP="00727D84">
      <w:pPr>
        <w:pStyle w:val="aa"/>
        <w:rPr>
          <w:rFonts w:ascii="Times New Roman" w:eastAsia="宋体" w:hAnsi="Times New Roman" w:cs="Times New Roman" w:hint="eastAsia"/>
          <w:color w:val="000000"/>
          <w:kern w:val="0"/>
          <w:sz w:val="20"/>
          <w:szCs w:val="20"/>
          <w:lang w:val="en-GB"/>
        </w:rPr>
      </w:pPr>
    </w:p>
    <w:p w14:paraId="751A717C" w14:textId="4B6B67DB" w:rsidR="00727D84" w:rsidRPr="001639D9" w:rsidRDefault="00727D84" w:rsidP="001639D9">
      <w:pPr>
        <w:pStyle w:val="aa"/>
        <w:widowControl/>
        <w:numPr>
          <w:ilvl w:val="0"/>
          <w:numId w:val="70"/>
        </w:numPr>
        <w:overflowPunct w:val="0"/>
        <w:autoSpaceDE w:val="0"/>
        <w:autoSpaceDN w:val="0"/>
        <w:adjustRightInd w:val="0"/>
        <w:spacing w:after="180"/>
        <w:jc w:val="left"/>
        <w:rPr>
          <w:rFonts w:ascii="Times New Roman" w:eastAsia="宋体" w:hAnsi="Times New Roman" w:cs="Times New Roman"/>
          <w:color w:val="000000"/>
          <w:kern w:val="0"/>
          <w:sz w:val="20"/>
          <w:szCs w:val="20"/>
          <w:lang w:val="en-GB"/>
        </w:rPr>
      </w:pPr>
      <w:r w:rsidRPr="00727D84">
        <w:rPr>
          <w:rFonts w:ascii="Times New Roman" w:eastAsia="宋体" w:hAnsi="Times New Roman" w:cs="Times New Roman" w:hint="eastAsia"/>
          <w:color w:val="000000"/>
          <w:kern w:val="0"/>
          <w:sz w:val="20"/>
          <w:szCs w:val="20"/>
          <w:highlight w:val="yellow"/>
          <w:lang w:val="en-GB"/>
        </w:rPr>
        <w:t>FFS how to handle idle/inactive</w:t>
      </w:r>
      <w:r w:rsidRPr="00727D84">
        <w:rPr>
          <w:rFonts w:ascii="Times New Roman" w:eastAsia="宋体" w:hAnsi="Times New Roman" w:cs="Times New Roman" w:hint="eastAsia"/>
          <w:color w:val="000000"/>
          <w:kern w:val="0"/>
          <w:sz w:val="20"/>
          <w:szCs w:val="20"/>
          <w:lang w:val="en-GB"/>
        </w:rPr>
        <w:t xml:space="preserve"> and RLF </w:t>
      </w:r>
      <w:r w:rsidRPr="00727D84">
        <w:rPr>
          <w:rFonts w:ascii="Times New Roman" w:eastAsia="宋体" w:hAnsi="Times New Roman" w:cs="Times New Roman" w:hint="eastAsia"/>
          <w:color w:val="000000"/>
          <w:kern w:val="0"/>
          <w:sz w:val="20"/>
          <w:szCs w:val="20"/>
          <w:highlight w:val="yellow"/>
          <w:lang w:val="en-GB"/>
        </w:rPr>
        <w:t>cases</w:t>
      </w:r>
      <w:r w:rsidRPr="00727D84">
        <w:rPr>
          <w:rFonts w:ascii="Times New Roman" w:eastAsia="宋体" w:hAnsi="Times New Roman" w:cs="Times New Roman" w:hint="eastAsia"/>
          <w:color w:val="000000"/>
          <w:kern w:val="0"/>
          <w:sz w:val="20"/>
          <w:szCs w:val="20"/>
          <w:lang w:val="en-GB"/>
        </w:rPr>
        <w:t xml:space="preserve"> and whether we have a unified.  </w:t>
      </w:r>
    </w:p>
    <w:p w14:paraId="244B41F8" w14:textId="77777777" w:rsid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eastAsia="ja-JP"/>
        </w:rPr>
        <w:lastRenderedPageBreak/>
        <w:t xml:space="preserve">2 Discussion </w:t>
      </w:r>
    </w:p>
    <w:p w14:paraId="213D9D1C" w14:textId="331EEA44" w:rsidR="00D96BBE" w:rsidRPr="00D96BBE" w:rsidRDefault="00D96BBE" w:rsidP="005C7E07">
      <w:pPr>
        <w:widowControl/>
        <w:overflowPunct w:val="0"/>
        <w:autoSpaceDE w:val="0"/>
        <w:autoSpaceDN w:val="0"/>
        <w:adjustRightInd w:val="0"/>
        <w:spacing w:after="180"/>
        <w:jc w:val="left"/>
        <w:outlineLvl w:val="1"/>
        <w:rPr>
          <w:rFonts w:ascii="Times New Roman" w:hAnsi="Times New Roman" w:cs="Times New Roman"/>
          <w:kern w:val="0"/>
          <w:sz w:val="32"/>
          <w:szCs w:val="32"/>
        </w:rPr>
      </w:pPr>
      <w:r w:rsidRPr="00D96BBE">
        <w:rPr>
          <w:rFonts w:ascii="Times New Roman" w:hAnsi="Times New Roman" w:cs="Times New Roman"/>
          <w:kern w:val="0"/>
          <w:sz w:val="32"/>
          <w:szCs w:val="32"/>
        </w:rPr>
        <w:t xml:space="preserve">2.1 </w:t>
      </w:r>
      <w:r w:rsidR="00420B12">
        <w:rPr>
          <w:rFonts w:ascii="Times New Roman" w:hAnsi="Times New Roman" w:cs="Times New Roman" w:hint="eastAsia"/>
          <w:kern w:val="0"/>
          <w:sz w:val="32"/>
          <w:szCs w:val="32"/>
        </w:rPr>
        <w:t>Definition/</w:t>
      </w:r>
      <w:r w:rsidR="00912E12" w:rsidRPr="005C7E07">
        <w:rPr>
          <w:rFonts w:ascii="Times New Roman" w:hAnsi="Times New Roman" w:cs="Times New Roman" w:hint="eastAsia"/>
          <w:kern w:val="0"/>
          <w:sz w:val="32"/>
          <w:szCs w:val="32"/>
        </w:rPr>
        <w:t>Trigger</w:t>
      </w:r>
      <w:r w:rsidRPr="00D96BBE">
        <w:rPr>
          <w:rFonts w:ascii="Times New Roman" w:hAnsi="Times New Roman" w:cs="Times New Roman"/>
          <w:kern w:val="0"/>
          <w:sz w:val="32"/>
          <w:szCs w:val="32"/>
        </w:rPr>
        <w:t xml:space="preserve"> of </w:t>
      </w:r>
      <w:r w:rsidR="00420B12">
        <w:rPr>
          <w:rFonts w:ascii="Times New Roman" w:hAnsi="Times New Roman" w:cs="Times New Roman" w:hint="eastAsia"/>
          <w:kern w:val="0"/>
          <w:sz w:val="32"/>
          <w:szCs w:val="32"/>
        </w:rPr>
        <w:t xml:space="preserve">data </w:t>
      </w:r>
      <w:r w:rsidRPr="00D96BBE">
        <w:rPr>
          <w:rFonts w:ascii="Times New Roman" w:hAnsi="Times New Roman" w:cs="Times New Roman"/>
          <w:kern w:val="0"/>
          <w:sz w:val="32"/>
          <w:szCs w:val="32"/>
        </w:rPr>
        <w:t xml:space="preserve">availability indication </w:t>
      </w:r>
    </w:p>
    <w:p w14:paraId="7E4B665E" w14:textId="4D61BF38" w:rsidR="00BF5DC4" w:rsidRDefault="00766E46" w:rsidP="005E3DF4">
      <w:pPr>
        <w:widowControl/>
        <w:overflowPunct w:val="0"/>
        <w:autoSpaceDE w:val="0"/>
        <w:autoSpaceDN w:val="0"/>
        <w:adjustRightInd w:val="0"/>
        <w:spacing w:after="180"/>
        <w:jc w:val="left"/>
        <w:rPr>
          <w:rFonts w:ascii="Times New Roman" w:hAnsi="Times New Roman" w:cs="Times New Roman"/>
          <w:kern w:val="0"/>
          <w:sz w:val="20"/>
          <w:szCs w:val="24"/>
        </w:rPr>
      </w:pPr>
      <w:r>
        <w:rPr>
          <w:rFonts w:ascii="Times New Roman" w:eastAsia="宋体" w:hAnsi="Times New Roman" w:cs="Times New Roman" w:hint="eastAsia"/>
          <w:color w:val="000000"/>
          <w:kern w:val="0"/>
          <w:sz w:val="20"/>
          <w:szCs w:val="20"/>
        </w:rPr>
        <w:t>In RAN2#12</w:t>
      </w:r>
      <w:r w:rsidR="000056D5">
        <w:rPr>
          <w:rFonts w:ascii="Times New Roman" w:eastAsia="宋体" w:hAnsi="Times New Roman" w:cs="Times New Roman" w:hint="eastAsia"/>
          <w:color w:val="000000"/>
          <w:kern w:val="0"/>
          <w:sz w:val="20"/>
          <w:szCs w:val="20"/>
        </w:rPr>
        <w:t>9</w:t>
      </w:r>
      <w:r>
        <w:rPr>
          <w:rFonts w:ascii="Times New Roman" w:eastAsia="宋体" w:hAnsi="Times New Roman" w:cs="Times New Roman" w:hint="eastAsia"/>
          <w:color w:val="000000"/>
          <w:kern w:val="0"/>
          <w:sz w:val="20"/>
          <w:szCs w:val="20"/>
        </w:rPr>
        <w:t xml:space="preserve"> meeting</w:t>
      </w:r>
      <w:r w:rsidRPr="00117D83">
        <w:rPr>
          <w:rFonts w:ascii="Times New Roman" w:eastAsia="宋体" w:hAnsi="Times New Roman" w:cs="Times New Roman"/>
          <w:color w:val="000000"/>
          <w:kern w:val="0"/>
          <w:sz w:val="20"/>
          <w:szCs w:val="20"/>
          <w:lang w:eastAsia="ja-JP"/>
        </w:rPr>
        <w:t>,</w:t>
      </w:r>
      <w:r>
        <w:rPr>
          <w:rFonts w:ascii="Times New Roman" w:eastAsia="宋体" w:hAnsi="Times New Roman" w:cs="Times New Roman" w:hint="eastAsia"/>
          <w:color w:val="000000"/>
          <w:kern w:val="0"/>
          <w:sz w:val="20"/>
          <w:szCs w:val="20"/>
        </w:rPr>
        <w:t xml:space="preserve"> </w:t>
      </w:r>
      <w:r>
        <w:rPr>
          <w:rFonts w:ascii="Times New Roman" w:hAnsi="Times New Roman" w:cs="Times New Roman" w:hint="eastAsia"/>
          <w:kern w:val="0"/>
          <w:sz w:val="20"/>
          <w:szCs w:val="24"/>
        </w:rPr>
        <w:t>RAN2</w:t>
      </w:r>
      <w:r w:rsidRPr="00766E46">
        <w:rPr>
          <w:rFonts w:ascii="Times New Roman" w:hAnsi="Times New Roman" w:cs="Times New Roman" w:hint="eastAsia"/>
          <w:kern w:val="0"/>
          <w:sz w:val="20"/>
          <w:szCs w:val="24"/>
        </w:rPr>
        <w:t xml:space="preserve"> agreed that </w:t>
      </w:r>
      <w:r w:rsidR="000056D5">
        <w:rPr>
          <w:rFonts w:ascii="Times New Roman" w:hAnsi="Times New Roman" w:cs="Times New Roman" w:hint="eastAsia"/>
          <w:kern w:val="0"/>
          <w:sz w:val="20"/>
          <w:szCs w:val="24"/>
        </w:rPr>
        <w:t xml:space="preserve">data </w:t>
      </w:r>
      <w:r w:rsidRPr="00766E46">
        <w:rPr>
          <w:rFonts w:ascii="Times New Roman" w:hAnsi="Times New Roman" w:cs="Times New Roman" w:hint="eastAsia"/>
          <w:kern w:val="0"/>
          <w:sz w:val="20"/>
          <w:szCs w:val="24"/>
        </w:rPr>
        <w:t xml:space="preserve">availability </w:t>
      </w:r>
      <w:r w:rsidR="000056D5">
        <w:rPr>
          <w:rFonts w:ascii="Times New Roman" w:hAnsi="Times New Roman" w:cs="Times New Roman" w:hint="eastAsia"/>
          <w:kern w:val="0"/>
          <w:sz w:val="20"/>
          <w:szCs w:val="24"/>
        </w:rPr>
        <w:t xml:space="preserve">indication is supported. </w:t>
      </w:r>
      <w:r w:rsidR="0085367F">
        <w:rPr>
          <w:rFonts w:ascii="Times New Roman" w:hAnsi="Times New Roman" w:cs="Times New Roman" w:hint="eastAsia"/>
          <w:kern w:val="0"/>
          <w:sz w:val="20"/>
          <w:szCs w:val="24"/>
        </w:rPr>
        <w:t xml:space="preserve">The data availability indication is used to tell the network that </w:t>
      </w:r>
      <w:r w:rsidR="0085367F" w:rsidRPr="00E54B5A">
        <w:rPr>
          <w:rFonts w:ascii="Times New Roman" w:hAnsi="Times New Roman" w:cs="Times New Roman" w:hint="eastAsia"/>
          <w:kern w:val="0"/>
          <w:sz w:val="20"/>
          <w:szCs w:val="24"/>
        </w:rPr>
        <w:t>there is data</w:t>
      </w:r>
      <w:r w:rsidR="0085367F">
        <w:rPr>
          <w:rFonts w:ascii="Times New Roman" w:hAnsi="Times New Roman" w:cs="Times New Roman" w:hint="eastAsia"/>
          <w:kern w:val="0"/>
          <w:sz w:val="20"/>
          <w:szCs w:val="24"/>
        </w:rPr>
        <w:t xml:space="preserve"> </w:t>
      </w:r>
      <w:r w:rsidR="0085367F">
        <w:rPr>
          <w:rFonts w:ascii="Times New Roman" w:hAnsi="Times New Roman" w:cs="Times New Roman"/>
          <w:kern w:val="0"/>
          <w:sz w:val="20"/>
          <w:szCs w:val="24"/>
        </w:rPr>
        <w:t>available</w:t>
      </w:r>
      <w:r w:rsidR="0085367F">
        <w:rPr>
          <w:rFonts w:ascii="Times New Roman" w:hAnsi="Times New Roman" w:cs="Times New Roman" w:hint="eastAsia"/>
          <w:kern w:val="0"/>
          <w:sz w:val="20"/>
          <w:szCs w:val="24"/>
        </w:rPr>
        <w:t xml:space="preserve">. </w:t>
      </w:r>
      <w:r>
        <w:rPr>
          <w:rFonts w:ascii="Times New Roman" w:hAnsi="Times New Roman" w:cs="Times New Roman" w:hint="eastAsia"/>
          <w:kern w:val="0"/>
          <w:sz w:val="20"/>
          <w:szCs w:val="24"/>
        </w:rPr>
        <w:t xml:space="preserve">But </w:t>
      </w:r>
      <w:r w:rsidR="000056D5">
        <w:rPr>
          <w:rFonts w:ascii="Times New Roman" w:hAnsi="Times New Roman" w:cs="Times New Roman" w:hint="eastAsia"/>
          <w:kern w:val="0"/>
          <w:sz w:val="20"/>
          <w:szCs w:val="24"/>
        </w:rPr>
        <w:t>wh</w:t>
      </w:r>
      <w:r w:rsidR="002B3EC1">
        <w:rPr>
          <w:rFonts w:ascii="Times New Roman" w:hAnsi="Times New Roman" w:cs="Times New Roman" w:hint="eastAsia"/>
          <w:kern w:val="0"/>
          <w:sz w:val="20"/>
          <w:szCs w:val="24"/>
        </w:rPr>
        <w:t xml:space="preserve">at the </w:t>
      </w:r>
      <w:r w:rsidR="0085367F">
        <w:rPr>
          <w:rFonts w:ascii="Times New Roman" w:hAnsi="Times New Roman" w:cs="Times New Roman" w:hint="eastAsia"/>
          <w:kern w:val="0"/>
          <w:sz w:val="20"/>
          <w:szCs w:val="24"/>
        </w:rPr>
        <w:t xml:space="preserve">available data </w:t>
      </w:r>
      <w:r w:rsidR="002B3EC1">
        <w:rPr>
          <w:rFonts w:ascii="Times New Roman" w:hAnsi="Times New Roman" w:cs="Times New Roman" w:hint="eastAsia"/>
          <w:kern w:val="0"/>
          <w:sz w:val="20"/>
          <w:szCs w:val="24"/>
        </w:rPr>
        <w:t xml:space="preserve">means and when the indication is triggered were left as FFS. </w:t>
      </w:r>
      <w:r w:rsidR="00BF5DC4">
        <w:rPr>
          <w:rFonts w:ascii="Times New Roman" w:hAnsi="Times New Roman" w:cs="Times New Roman" w:hint="eastAsia"/>
          <w:kern w:val="0"/>
          <w:sz w:val="20"/>
          <w:szCs w:val="24"/>
        </w:rPr>
        <w:t xml:space="preserve">From our side, </w:t>
      </w:r>
      <w:r w:rsidR="00F05372">
        <w:rPr>
          <w:rFonts w:ascii="Times New Roman" w:hAnsi="Times New Roman" w:cs="Times New Roman" w:hint="eastAsia"/>
          <w:kern w:val="0"/>
          <w:sz w:val="20"/>
          <w:szCs w:val="24"/>
        </w:rPr>
        <w:t>available data refers to data that UE has logged and ready for transmission</w:t>
      </w:r>
      <w:r w:rsidR="006B18A8">
        <w:rPr>
          <w:rFonts w:ascii="Times New Roman" w:hAnsi="Times New Roman" w:cs="Times New Roman" w:hint="eastAsia"/>
          <w:kern w:val="0"/>
          <w:sz w:val="20"/>
          <w:szCs w:val="24"/>
        </w:rPr>
        <w:t xml:space="preserve">, which means that there is </w:t>
      </w:r>
      <w:r w:rsidR="006B18A8">
        <w:rPr>
          <w:rFonts w:ascii="Times New Roman" w:hAnsi="Times New Roman" w:cs="Times New Roman"/>
          <w:kern w:val="0"/>
          <w:sz w:val="20"/>
          <w:szCs w:val="24"/>
        </w:rPr>
        <w:t>data</w:t>
      </w:r>
      <w:r w:rsidR="002C2D0F">
        <w:rPr>
          <w:rFonts w:ascii="Times New Roman" w:hAnsi="Times New Roman" w:cs="Times New Roman" w:hint="eastAsia"/>
          <w:kern w:val="0"/>
          <w:sz w:val="20"/>
          <w:szCs w:val="24"/>
        </w:rPr>
        <w:t xml:space="preserve"> (i.e. the amount of data is greater than 0)</w:t>
      </w:r>
      <w:r w:rsidR="006B18A8">
        <w:rPr>
          <w:rFonts w:ascii="Times New Roman" w:hAnsi="Times New Roman" w:cs="Times New Roman"/>
          <w:kern w:val="0"/>
          <w:sz w:val="20"/>
          <w:szCs w:val="24"/>
        </w:rPr>
        <w:t>,</w:t>
      </w:r>
      <w:r w:rsidR="006B18A8">
        <w:rPr>
          <w:rFonts w:ascii="Times New Roman" w:hAnsi="Times New Roman" w:cs="Times New Roman" w:hint="eastAsia"/>
          <w:kern w:val="0"/>
          <w:sz w:val="20"/>
          <w:szCs w:val="24"/>
        </w:rPr>
        <w:t xml:space="preserve"> and the data match</w:t>
      </w:r>
      <w:r w:rsidR="00E32A9C">
        <w:rPr>
          <w:rFonts w:ascii="Times New Roman" w:hAnsi="Times New Roman" w:cs="Times New Roman" w:hint="eastAsia"/>
          <w:kern w:val="0"/>
          <w:sz w:val="20"/>
          <w:szCs w:val="24"/>
        </w:rPr>
        <w:t>es</w:t>
      </w:r>
      <w:r w:rsidR="006B18A8">
        <w:rPr>
          <w:rFonts w:ascii="Times New Roman" w:hAnsi="Times New Roman" w:cs="Times New Roman" w:hint="eastAsia"/>
          <w:kern w:val="0"/>
          <w:sz w:val="20"/>
          <w:szCs w:val="24"/>
        </w:rPr>
        <w:t xml:space="preserve"> some constraints</w:t>
      </w:r>
      <w:r w:rsidR="00727D84">
        <w:rPr>
          <w:rFonts w:ascii="Times New Roman" w:hAnsi="Times New Roman" w:cs="Times New Roman" w:hint="eastAsia"/>
          <w:kern w:val="0"/>
          <w:sz w:val="20"/>
          <w:szCs w:val="24"/>
        </w:rPr>
        <w:t>.</w:t>
      </w:r>
      <w:r w:rsidR="006B18A8">
        <w:rPr>
          <w:rFonts w:ascii="Times New Roman" w:hAnsi="Times New Roman" w:cs="Times New Roman" w:hint="eastAsia"/>
          <w:kern w:val="0"/>
          <w:sz w:val="20"/>
          <w:szCs w:val="24"/>
        </w:rPr>
        <w:t xml:space="preserve"> </w:t>
      </w:r>
      <w:r w:rsidR="00FA0D66">
        <w:rPr>
          <w:rFonts w:ascii="Times New Roman" w:hAnsi="Times New Roman" w:cs="Times New Roman" w:hint="eastAsia"/>
          <w:kern w:val="0"/>
          <w:sz w:val="20"/>
          <w:szCs w:val="24"/>
        </w:rPr>
        <w:t xml:space="preserve">Therefore, the amount of collected data should be considered for determining whether the data is </w:t>
      </w:r>
      <w:r w:rsidR="00FA0D66">
        <w:rPr>
          <w:rFonts w:ascii="Times New Roman" w:hAnsi="Times New Roman" w:cs="Times New Roman"/>
          <w:kern w:val="0"/>
          <w:sz w:val="20"/>
          <w:szCs w:val="24"/>
        </w:rPr>
        <w:t>available</w:t>
      </w:r>
      <w:r w:rsidR="00FA0D66">
        <w:rPr>
          <w:rFonts w:ascii="Times New Roman" w:hAnsi="Times New Roman" w:cs="Times New Roman" w:hint="eastAsia"/>
          <w:kern w:val="0"/>
          <w:sz w:val="20"/>
          <w:szCs w:val="24"/>
        </w:rPr>
        <w:t xml:space="preserve">. </w:t>
      </w:r>
      <w:r w:rsidR="002C2D0F">
        <w:rPr>
          <w:rFonts w:ascii="Times New Roman" w:hAnsi="Times New Roman" w:cs="Times New Roman" w:hint="eastAsia"/>
          <w:kern w:val="0"/>
          <w:sz w:val="20"/>
          <w:szCs w:val="24"/>
        </w:rPr>
        <w:t xml:space="preserve">We think that </w:t>
      </w:r>
      <w:r w:rsidR="00F05372">
        <w:rPr>
          <w:rFonts w:ascii="Times New Roman" w:hAnsi="Times New Roman" w:cs="Times New Roman" w:hint="eastAsia"/>
          <w:kern w:val="0"/>
          <w:sz w:val="20"/>
          <w:szCs w:val="24"/>
        </w:rPr>
        <w:t>t</w:t>
      </w:r>
      <w:r w:rsidR="006B18A8">
        <w:rPr>
          <w:rFonts w:ascii="Times New Roman" w:hAnsi="Times New Roman" w:cs="Times New Roman" w:hint="eastAsia"/>
          <w:kern w:val="0"/>
          <w:sz w:val="20"/>
          <w:szCs w:val="24"/>
        </w:rPr>
        <w:t>he data</w:t>
      </w:r>
      <w:r w:rsidR="00F05372">
        <w:rPr>
          <w:rFonts w:ascii="Times New Roman" w:hAnsi="Times New Roman" w:cs="Times New Roman" w:hint="eastAsia"/>
          <w:kern w:val="0"/>
          <w:sz w:val="20"/>
          <w:szCs w:val="24"/>
        </w:rPr>
        <w:t xml:space="preserve"> can be determined </w:t>
      </w:r>
      <w:r w:rsidR="002C2D0F">
        <w:rPr>
          <w:rFonts w:ascii="Times New Roman" w:hAnsi="Times New Roman" w:cs="Times New Roman" w:hint="eastAsia"/>
          <w:kern w:val="0"/>
          <w:sz w:val="20"/>
          <w:szCs w:val="24"/>
        </w:rPr>
        <w:t xml:space="preserve">as </w:t>
      </w:r>
      <w:r w:rsidR="006B18A8">
        <w:rPr>
          <w:rFonts w:ascii="Times New Roman" w:hAnsi="Times New Roman" w:cs="Times New Roman" w:hint="eastAsia"/>
          <w:kern w:val="0"/>
          <w:sz w:val="20"/>
          <w:szCs w:val="24"/>
        </w:rPr>
        <w:t xml:space="preserve">available </w:t>
      </w:r>
      <w:r w:rsidR="00F05372">
        <w:rPr>
          <w:rFonts w:ascii="Times New Roman" w:hAnsi="Times New Roman" w:cs="Times New Roman" w:hint="eastAsia"/>
          <w:kern w:val="0"/>
          <w:sz w:val="20"/>
          <w:szCs w:val="24"/>
        </w:rPr>
        <w:t xml:space="preserve">based on the following: </w:t>
      </w:r>
    </w:p>
    <w:p w14:paraId="138F43BF" w14:textId="635C6FD0" w:rsidR="00F05372" w:rsidRPr="006B18A8" w:rsidRDefault="006B18A8" w:rsidP="006B18A8">
      <w:pPr>
        <w:widowControl/>
        <w:numPr>
          <w:ilvl w:val="0"/>
          <w:numId w:val="76"/>
        </w:numPr>
        <w:overflowPunct w:val="0"/>
        <w:autoSpaceDE w:val="0"/>
        <w:autoSpaceDN w:val="0"/>
        <w:adjustRightInd w:val="0"/>
        <w:spacing w:after="180"/>
        <w:textAlignment w:val="baseline"/>
        <w:rPr>
          <w:rFonts w:ascii="Times New Roman" w:hAnsi="Times New Roman"/>
          <w:iCs/>
          <w:kern w:val="0"/>
          <w:sz w:val="20"/>
          <w:szCs w:val="20"/>
          <w:lang w:val="en-GB"/>
        </w:rPr>
      </w:pPr>
      <w:r>
        <w:rPr>
          <w:rFonts w:ascii="Times New Roman" w:hAnsi="Times New Roman" w:hint="eastAsia"/>
          <w:iCs/>
          <w:kern w:val="0"/>
          <w:sz w:val="20"/>
          <w:szCs w:val="20"/>
          <w:lang w:val="en-GB"/>
        </w:rPr>
        <w:t>Network configurations</w:t>
      </w:r>
    </w:p>
    <w:p w14:paraId="7719B4CF" w14:textId="0196859A" w:rsidR="006B18A8" w:rsidRDefault="00E32A9C" w:rsidP="00F05372">
      <w:pPr>
        <w:widowControl/>
        <w:overflowPunct w:val="0"/>
        <w:autoSpaceDE w:val="0"/>
        <w:autoSpaceDN w:val="0"/>
        <w:adjustRightInd w:val="0"/>
        <w:spacing w:after="180"/>
        <w:ind w:left="360"/>
        <w:textAlignment w:val="baseline"/>
        <w:rPr>
          <w:rFonts w:ascii="Times New Roman" w:hAnsi="Times New Roman"/>
          <w:iCs/>
          <w:kern w:val="0"/>
          <w:sz w:val="20"/>
          <w:szCs w:val="20"/>
          <w:lang w:val="en-GB"/>
        </w:rPr>
      </w:pPr>
      <w:r>
        <w:rPr>
          <w:rFonts w:ascii="Times New Roman" w:hAnsi="Times New Roman" w:hint="eastAsia"/>
          <w:iCs/>
          <w:kern w:val="0"/>
          <w:sz w:val="20"/>
          <w:szCs w:val="20"/>
          <w:lang w:val="en-GB"/>
        </w:rPr>
        <w:t>When t</w:t>
      </w:r>
      <w:r w:rsidR="006B18A8" w:rsidRPr="006B18A8">
        <w:rPr>
          <w:rFonts w:ascii="Times New Roman" w:hAnsi="Times New Roman" w:hint="eastAsia"/>
          <w:iCs/>
          <w:kern w:val="0"/>
          <w:sz w:val="20"/>
          <w:szCs w:val="20"/>
          <w:lang w:val="en-GB"/>
        </w:rPr>
        <w:t>he amount of collected data exceeds the configured threshold from NW</w:t>
      </w:r>
      <w:r>
        <w:rPr>
          <w:rFonts w:ascii="Times New Roman" w:hAnsi="Times New Roman" w:hint="eastAsia"/>
          <w:iCs/>
          <w:kern w:val="0"/>
          <w:sz w:val="20"/>
          <w:szCs w:val="20"/>
          <w:lang w:val="en-GB"/>
        </w:rPr>
        <w:t>, the data is available.</w:t>
      </w:r>
    </w:p>
    <w:p w14:paraId="3701E3F6" w14:textId="572E6261" w:rsidR="00F05372" w:rsidRDefault="002C2D0F" w:rsidP="00F05372">
      <w:pPr>
        <w:widowControl/>
        <w:numPr>
          <w:ilvl w:val="0"/>
          <w:numId w:val="76"/>
        </w:numPr>
        <w:overflowPunct w:val="0"/>
        <w:autoSpaceDE w:val="0"/>
        <w:autoSpaceDN w:val="0"/>
        <w:adjustRightInd w:val="0"/>
        <w:spacing w:after="180"/>
        <w:textAlignment w:val="baseline"/>
        <w:rPr>
          <w:rFonts w:ascii="Times New Roman" w:hAnsi="Times New Roman"/>
          <w:iCs/>
          <w:kern w:val="0"/>
          <w:sz w:val="20"/>
          <w:szCs w:val="20"/>
          <w:lang w:val="en-GB"/>
        </w:rPr>
      </w:pPr>
      <w:r>
        <w:rPr>
          <w:rFonts w:ascii="Times New Roman" w:hAnsi="Times New Roman" w:hint="eastAsia"/>
          <w:iCs/>
          <w:kern w:val="0"/>
          <w:sz w:val="20"/>
          <w:szCs w:val="20"/>
          <w:lang w:val="en-GB"/>
        </w:rPr>
        <w:t>UE</w:t>
      </w:r>
      <w:r>
        <w:rPr>
          <w:rFonts w:ascii="Times New Roman" w:hAnsi="Times New Roman"/>
          <w:iCs/>
          <w:kern w:val="0"/>
          <w:sz w:val="20"/>
          <w:szCs w:val="20"/>
          <w:lang w:val="en-GB"/>
        </w:rPr>
        <w:t>’</w:t>
      </w:r>
      <w:r>
        <w:rPr>
          <w:rFonts w:ascii="Times New Roman" w:hAnsi="Times New Roman" w:hint="eastAsia"/>
          <w:iCs/>
          <w:kern w:val="0"/>
          <w:sz w:val="20"/>
          <w:szCs w:val="20"/>
          <w:lang w:val="en-GB"/>
        </w:rPr>
        <w:t>s internal status</w:t>
      </w:r>
    </w:p>
    <w:p w14:paraId="4C3B9D23" w14:textId="39D7E242" w:rsidR="00F05372" w:rsidRDefault="00F05372" w:rsidP="00F05372">
      <w:pPr>
        <w:widowControl/>
        <w:overflowPunct w:val="0"/>
        <w:autoSpaceDE w:val="0"/>
        <w:autoSpaceDN w:val="0"/>
        <w:adjustRightInd w:val="0"/>
        <w:spacing w:after="180"/>
        <w:ind w:left="360"/>
        <w:textAlignment w:val="baseline"/>
        <w:rPr>
          <w:rFonts w:ascii="Times New Roman" w:hAnsi="Times New Roman"/>
          <w:iCs/>
          <w:kern w:val="0"/>
          <w:sz w:val="20"/>
          <w:szCs w:val="20"/>
          <w:lang w:val="en-GB"/>
        </w:rPr>
      </w:pPr>
      <w:r>
        <w:rPr>
          <w:rFonts w:ascii="Times New Roman" w:hAnsi="Times New Roman"/>
          <w:iCs/>
          <w:kern w:val="0"/>
          <w:sz w:val="20"/>
          <w:szCs w:val="20"/>
          <w:lang w:val="en-GB"/>
        </w:rPr>
        <w:t>W</w:t>
      </w:r>
      <w:r w:rsidR="002C2D0F">
        <w:rPr>
          <w:rFonts w:ascii="Times New Roman" w:hAnsi="Times New Roman" w:hint="eastAsia"/>
          <w:iCs/>
          <w:kern w:val="0"/>
          <w:sz w:val="20"/>
          <w:szCs w:val="20"/>
          <w:lang w:val="en-GB"/>
        </w:rPr>
        <w:t>hen the AS buffer is above a threshold or the AS buffer is full, the data is available.</w:t>
      </w:r>
    </w:p>
    <w:p w14:paraId="3AA8CAC0" w14:textId="4345A59E" w:rsidR="002C2D0F" w:rsidRPr="00FA0D66" w:rsidRDefault="00FA0D66" w:rsidP="005E3DF4">
      <w:pPr>
        <w:widowControl/>
        <w:overflowPunct w:val="0"/>
        <w:autoSpaceDE w:val="0"/>
        <w:autoSpaceDN w:val="0"/>
        <w:adjustRightInd w:val="0"/>
        <w:spacing w:after="180"/>
        <w:jc w:val="left"/>
        <w:rPr>
          <w:rFonts w:ascii="Times New Roman" w:hAnsi="Times New Roman"/>
          <w:b/>
          <w:bCs/>
          <w:iCs/>
          <w:kern w:val="0"/>
          <w:sz w:val="20"/>
          <w:szCs w:val="20"/>
          <w:lang w:val="en-GB"/>
        </w:rPr>
      </w:pPr>
      <w:r>
        <w:rPr>
          <w:rFonts w:ascii="Times New Roman" w:hAnsi="Times New Roman" w:hint="eastAsia"/>
          <w:b/>
          <w:bCs/>
          <w:iCs/>
          <w:kern w:val="0"/>
          <w:sz w:val="20"/>
          <w:szCs w:val="20"/>
          <w:lang w:val="en-GB"/>
        </w:rPr>
        <w:t xml:space="preserve">Proposal 1: </w:t>
      </w:r>
      <w:r w:rsidRPr="00FA0D66">
        <w:rPr>
          <w:rFonts w:ascii="Times New Roman" w:hAnsi="Times New Roman" w:hint="eastAsia"/>
          <w:b/>
          <w:bCs/>
          <w:iCs/>
          <w:kern w:val="0"/>
          <w:sz w:val="20"/>
          <w:szCs w:val="20"/>
          <w:lang w:val="en-GB"/>
        </w:rPr>
        <w:t>W</w:t>
      </w:r>
      <w:r w:rsidRPr="00FA0D66">
        <w:rPr>
          <w:rFonts w:ascii="Times New Roman" w:hAnsi="Times New Roman"/>
          <w:b/>
          <w:bCs/>
          <w:iCs/>
          <w:kern w:val="0"/>
          <w:sz w:val="20"/>
          <w:szCs w:val="20"/>
          <w:lang w:val="en-GB"/>
        </w:rPr>
        <w:t>hether</w:t>
      </w:r>
      <w:r w:rsidRPr="00FA0D66">
        <w:rPr>
          <w:rFonts w:ascii="Times New Roman" w:hAnsi="Times New Roman" w:hint="eastAsia"/>
          <w:b/>
          <w:bCs/>
          <w:iCs/>
          <w:kern w:val="0"/>
          <w:sz w:val="20"/>
          <w:szCs w:val="20"/>
          <w:lang w:val="en-GB"/>
        </w:rPr>
        <w:t xml:space="preserve"> the data is available can be determined based on NW configurations and UE</w:t>
      </w:r>
      <w:r w:rsidRPr="00FA0D66">
        <w:rPr>
          <w:rFonts w:ascii="Times New Roman" w:hAnsi="Times New Roman"/>
          <w:b/>
          <w:bCs/>
          <w:iCs/>
          <w:kern w:val="0"/>
          <w:sz w:val="20"/>
          <w:szCs w:val="20"/>
          <w:lang w:val="en-GB"/>
        </w:rPr>
        <w:t>’</w:t>
      </w:r>
      <w:r w:rsidRPr="00FA0D66">
        <w:rPr>
          <w:rFonts w:ascii="Times New Roman" w:hAnsi="Times New Roman" w:hint="eastAsia"/>
          <w:b/>
          <w:bCs/>
          <w:iCs/>
          <w:kern w:val="0"/>
          <w:sz w:val="20"/>
          <w:szCs w:val="20"/>
          <w:lang w:val="en-GB"/>
        </w:rPr>
        <w:t>s internal status:</w:t>
      </w:r>
    </w:p>
    <w:p w14:paraId="05A0304A" w14:textId="21F422EE" w:rsidR="00FA0D66" w:rsidRPr="001C5335" w:rsidRDefault="00FA0D66" w:rsidP="001C5335">
      <w:pPr>
        <w:widowControl/>
        <w:numPr>
          <w:ilvl w:val="0"/>
          <w:numId w:val="88"/>
        </w:numPr>
        <w:overflowPunct w:val="0"/>
        <w:autoSpaceDE w:val="0"/>
        <w:autoSpaceDN w:val="0"/>
        <w:adjustRightInd w:val="0"/>
        <w:spacing w:after="180"/>
        <w:jc w:val="left"/>
        <w:rPr>
          <w:rFonts w:ascii="Times New Roman" w:hAnsi="Times New Roman" w:cs="Times New Roman"/>
          <w:b/>
          <w:bCs/>
          <w:kern w:val="0"/>
          <w:sz w:val="20"/>
          <w:szCs w:val="24"/>
        </w:rPr>
      </w:pPr>
      <w:r w:rsidRPr="001C5335">
        <w:rPr>
          <w:rFonts w:ascii="Times New Roman" w:hAnsi="Times New Roman" w:cs="Times New Roman" w:hint="eastAsia"/>
          <w:b/>
          <w:bCs/>
          <w:kern w:val="0"/>
          <w:sz w:val="20"/>
          <w:szCs w:val="24"/>
        </w:rPr>
        <w:t>Based on network configurations: when the amount of collected data exceeds the configured threshold from NW, the data is available.</w:t>
      </w:r>
    </w:p>
    <w:p w14:paraId="767A3D64" w14:textId="359843A0" w:rsidR="00FA0D66" w:rsidRPr="001C5335" w:rsidRDefault="00FA0D66" w:rsidP="001C5335">
      <w:pPr>
        <w:widowControl/>
        <w:numPr>
          <w:ilvl w:val="0"/>
          <w:numId w:val="88"/>
        </w:numPr>
        <w:overflowPunct w:val="0"/>
        <w:autoSpaceDE w:val="0"/>
        <w:autoSpaceDN w:val="0"/>
        <w:adjustRightInd w:val="0"/>
        <w:spacing w:after="180"/>
        <w:jc w:val="left"/>
        <w:rPr>
          <w:rFonts w:ascii="Times New Roman" w:hAnsi="Times New Roman" w:cs="Times New Roman"/>
          <w:b/>
          <w:bCs/>
          <w:kern w:val="0"/>
          <w:sz w:val="20"/>
          <w:szCs w:val="24"/>
        </w:rPr>
      </w:pPr>
      <w:r w:rsidRPr="001C5335">
        <w:rPr>
          <w:rFonts w:ascii="Times New Roman" w:hAnsi="Times New Roman" w:cs="Times New Roman" w:hint="eastAsia"/>
          <w:b/>
          <w:bCs/>
          <w:kern w:val="0"/>
          <w:sz w:val="20"/>
          <w:szCs w:val="24"/>
        </w:rPr>
        <w:t>Based on UE</w:t>
      </w:r>
      <w:r w:rsidRPr="001C5335">
        <w:rPr>
          <w:rFonts w:ascii="Times New Roman" w:hAnsi="Times New Roman" w:cs="Times New Roman"/>
          <w:b/>
          <w:bCs/>
          <w:kern w:val="0"/>
          <w:sz w:val="20"/>
          <w:szCs w:val="24"/>
        </w:rPr>
        <w:t>’</w:t>
      </w:r>
      <w:r w:rsidRPr="001C5335">
        <w:rPr>
          <w:rFonts w:ascii="Times New Roman" w:hAnsi="Times New Roman" w:cs="Times New Roman" w:hint="eastAsia"/>
          <w:b/>
          <w:bCs/>
          <w:kern w:val="0"/>
          <w:sz w:val="20"/>
          <w:szCs w:val="24"/>
        </w:rPr>
        <w:t>s internal status: when the AS buffer is above a threshold or the AS buffer is full, the data is available.</w:t>
      </w:r>
    </w:p>
    <w:p w14:paraId="0A27F9CE" w14:textId="1F0B1971" w:rsidR="00127F30" w:rsidRDefault="00DA2FEC" w:rsidP="005E3DF4">
      <w:pPr>
        <w:widowControl/>
        <w:overflowPunct w:val="0"/>
        <w:autoSpaceDE w:val="0"/>
        <w:autoSpaceDN w:val="0"/>
        <w:adjustRightInd w:val="0"/>
        <w:spacing w:after="180"/>
        <w:jc w:val="left"/>
        <w:rPr>
          <w:rFonts w:ascii="Times New Roman" w:hAnsi="Times New Roman" w:cs="Times New Roman"/>
          <w:kern w:val="0"/>
          <w:sz w:val="20"/>
          <w:szCs w:val="24"/>
        </w:rPr>
      </w:pPr>
      <w:r>
        <w:rPr>
          <w:rFonts w:ascii="Times New Roman" w:hAnsi="Times New Roman" w:cs="Times New Roman" w:hint="eastAsia"/>
          <w:kern w:val="0"/>
          <w:sz w:val="20"/>
          <w:szCs w:val="24"/>
        </w:rPr>
        <w:t>Additionally</w:t>
      </w:r>
      <w:r w:rsidR="00127F30">
        <w:rPr>
          <w:rFonts w:ascii="Times New Roman" w:hAnsi="Times New Roman" w:cs="Times New Roman" w:hint="eastAsia"/>
          <w:kern w:val="0"/>
          <w:sz w:val="20"/>
          <w:szCs w:val="24"/>
        </w:rPr>
        <w:t xml:space="preserve">, </w:t>
      </w:r>
      <w:bookmarkStart w:id="4" w:name="_Hlk193914409"/>
      <w:r w:rsidR="00127F30">
        <w:rPr>
          <w:rFonts w:ascii="Times New Roman" w:hAnsi="Times New Roman" w:cs="Times New Roman" w:hint="eastAsia"/>
          <w:kern w:val="0"/>
          <w:sz w:val="20"/>
          <w:szCs w:val="24"/>
        </w:rPr>
        <w:t>the data availability indication can be triggered as follows:</w:t>
      </w:r>
      <w:bookmarkEnd w:id="4"/>
    </w:p>
    <w:p w14:paraId="58CF56A0" w14:textId="74558D57" w:rsidR="00127F30" w:rsidRDefault="00127F30" w:rsidP="00127F30">
      <w:pPr>
        <w:widowControl/>
        <w:numPr>
          <w:ilvl w:val="0"/>
          <w:numId w:val="76"/>
        </w:numPr>
        <w:overflowPunct w:val="0"/>
        <w:autoSpaceDE w:val="0"/>
        <w:autoSpaceDN w:val="0"/>
        <w:adjustRightInd w:val="0"/>
        <w:spacing w:after="180"/>
        <w:textAlignment w:val="baseline"/>
        <w:rPr>
          <w:rFonts w:ascii="Times New Roman" w:hAnsi="Times New Roman"/>
          <w:iCs/>
          <w:kern w:val="0"/>
          <w:sz w:val="20"/>
          <w:szCs w:val="20"/>
          <w:lang w:val="en-GB"/>
        </w:rPr>
      </w:pPr>
      <w:r>
        <w:rPr>
          <w:rFonts w:ascii="Times New Roman" w:hAnsi="Times New Roman"/>
          <w:iCs/>
          <w:kern w:val="0"/>
          <w:sz w:val="20"/>
          <w:szCs w:val="20"/>
          <w:lang w:val="en-GB"/>
        </w:rPr>
        <w:t xml:space="preserve">The </w:t>
      </w:r>
      <w:r>
        <w:rPr>
          <w:rFonts w:ascii="Times New Roman" w:hAnsi="Times New Roman" w:hint="eastAsia"/>
          <w:iCs/>
          <w:kern w:val="0"/>
          <w:sz w:val="20"/>
          <w:szCs w:val="20"/>
          <w:lang w:val="en-GB"/>
        </w:rPr>
        <w:t xml:space="preserve">data </w:t>
      </w:r>
      <w:r>
        <w:rPr>
          <w:rFonts w:ascii="Times New Roman" w:hAnsi="Times New Roman"/>
          <w:iCs/>
          <w:kern w:val="0"/>
          <w:sz w:val="20"/>
          <w:szCs w:val="20"/>
          <w:lang w:val="en-GB"/>
        </w:rPr>
        <w:t xml:space="preserve">availability indication </w:t>
      </w:r>
      <w:r>
        <w:rPr>
          <w:rFonts w:ascii="Times New Roman" w:hAnsi="Times New Roman" w:hint="eastAsia"/>
          <w:iCs/>
          <w:kern w:val="0"/>
          <w:sz w:val="20"/>
          <w:szCs w:val="20"/>
          <w:lang w:val="en-GB"/>
        </w:rPr>
        <w:t>can</w:t>
      </w:r>
      <w:r>
        <w:rPr>
          <w:rFonts w:ascii="Times New Roman" w:hAnsi="Times New Roman"/>
          <w:iCs/>
          <w:kern w:val="0"/>
          <w:sz w:val="20"/>
          <w:szCs w:val="20"/>
          <w:lang w:val="en-GB"/>
        </w:rPr>
        <w:t xml:space="preserve"> be triggered when </w:t>
      </w:r>
      <w:r>
        <w:rPr>
          <w:rFonts w:ascii="Times New Roman" w:hAnsi="Times New Roman" w:hint="eastAsia"/>
          <w:iCs/>
          <w:kern w:val="0"/>
          <w:sz w:val="20"/>
          <w:szCs w:val="20"/>
          <w:lang w:val="en-GB"/>
        </w:rPr>
        <w:t xml:space="preserve">the amount of collected </w:t>
      </w:r>
      <w:r>
        <w:rPr>
          <w:rFonts w:ascii="Times New Roman" w:hAnsi="Times New Roman"/>
          <w:iCs/>
          <w:kern w:val="0"/>
          <w:sz w:val="20"/>
          <w:szCs w:val="20"/>
          <w:lang w:val="en-GB"/>
        </w:rPr>
        <w:t xml:space="preserve">data </w:t>
      </w:r>
      <w:r>
        <w:rPr>
          <w:rFonts w:ascii="Times New Roman" w:hAnsi="Times New Roman" w:hint="eastAsia"/>
          <w:iCs/>
          <w:kern w:val="0"/>
          <w:sz w:val="20"/>
          <w:szCs w:val="20"/>
          <w:lang w:val="en-GB"/>
        </w:rPr>
        <w:t xml:space="preserve">is above a threshold configured by NW. </w:t>
      </w:r>
      <w:r>
        <w:rPr>
          <w:rFonts w:ascii="Times New Roman" w:hAnsi="Times New Roman"/>
          <w:iCs/>
          <w:kern w:val="0"/>
          <w:sz w:val="20"/>
          <w:szCs w:val="20"/>
          <w:lang w:val="en-GB"/>
        </w:rPr>
        <w:t xml:space="preserve"> </w:t>
      </w:r>
    </w:p>
    <w:p w14:paraId="7493CB8B" w14:textId="467B835B" w:rsidR="00127F30" w:rsidRDefault="00127F30" w:rsidP="00127F30">
      <w:pPr>
        <w:widowControl/>
        <w:numPr>
          <w:ilvl w:val="0"/>
          <w:numId w:val="76"/>
        </w:numPr>
        <w:overflowPunct w:val="0"/>
        <w:autoSpaceDE w:val="0"/>
        <w:autoSpaceDN w:val="0"/>
        <w:adjustRightInd w:val="0"/>
        <w:spacing w:after="180"/>
        <w:textAlignment w:val="baseline"/>
        <w:rPr>
          <w:rFonts w:ascii="Times New Roman" w:hAnsi="Times New Roman"/>
          <w:iCs/>
          <w:kern w:val="0"/>
          <w:sz w:val="20"/>
          <w:szCs w:val="20"/>
          <w:lang w:val="en-GB"/>
        </w:rPr>
      </w:pPr>
      <w:r w:rsidRPr="00E9213F">
        <w:rPr>
          <w:rFonts w:ascii="Times New Roman" w:hAnsi="Times New Roman"/>
          <w:iCs/>
          <w:kern w:val="0"/>
          <w:sz w:val="20"/>
          <w:szCs w:val="20"/>
          <w:lang w:val="en-GB"/>
        </w:rPr>
        <w:t xml:space="preserve">The </w:t>
      </w:r>
      <w:r>
        <w:rPr>
          <w:rFonts w:ascii="Times New Roman" w:hAnsi="Times New Roman" w:hint="eastAsia"/>
          <w:iCs/>
          <w:kern w:val="0"/>
          <w:sz w:val="20"/>
          <w:szCs w:val="20"/>
          <w:lang w:val="en-GB"/>
        </w:rPr>
        <w:t xml:space="preserve">data </w:t>
      </w:r>
      <w:r w:rsidRPr="00E9213F">
        <w:rPr>
          <w:rFonts w:ascii="Times New Roman" w:hAnsi="Times New Roman"/>
          <w:iCs/>
          <w:kern w:val="0"/>
          <w:sz w:val="20"/>
          <w:szCs w:val="20"/>
          <w:lang w:val="en-GB"/>
        </w:rPr>
        <w:t xml:space="preserve">availability indication </w:t>
      </w:r>
      <w:r>
        <w:rPr>
          <w:rFonts w:ascii="Times New Roman" w:hAnsi="Times New Roman" w:hint="eastAsia"/>
          <w:iCs/>
          <w:kern w:val="0"/>
          <w:sz w:val="20"/>
          <w:szCs w:val="20"/>
          <w:lang w:val="en-GB"/>
        </w:rPr>
        <w:t>can</w:t>
      </w:r>
      <w:r w:rsidRPr="00E9213F">
        <w:rPr>
          <w:rFonts w:ascii="Times New Roman" w:hAnsi="Times New Roman"/>
          <w:iCs/>
          <w:kern w:val="0"/>
          <w:sz w:val="20"/>
          <w:szCs w:val="20"/>
          <w:lang w:val="en-GB"/>
        </w:rPr>
        <w:t xml:space="preserve"> be triggered</w:t>
      </w:r>
      <w:r>
        <w:rPr>
          <w:rFonts w:ascii="Times New Roman" w:hAnsi="Times New Roman" w:hint="eastAsia"/>
          <w:iCs/>
          <w:kern w:val="0"/>
          <w:sz w:val="20"/>
          <w:szCs w:val="20"/>
          <w:lang w:val="en-GB"/>
        </w:rPr>
        <w:t xml:space="preserve"> when</w:t>
      </w:r>
      <w:r w:rsidRPr="00127F30">
        <w:rPr>
          <w:rFonts w:ascii="Times New Roman" w:hAnsi="Times New Roman"/>
          <w:iCs/>
          <w:kern w:val="0"/>
          <w:sz w:val="20"/>
          <w:szCs w:val="20"/>
          <w:lang w:val="en-GB"/>
        </w:rPr>
        <w:t xml:space="preserve"> </w:t>
      </w:r>
      <w:r w:rsidRPr="00127F30">
        <w:rPr>
          <w:rFonts w:ascii="Times New Roman" w:hAnsi="Times New Roman" w:hint="eastAsia"/>
          <w:iCs/>
          <w:kern w:val="0"/>
          <w:sz w:val="20"/>
          <w:szCs w:val="20"/>
          <w:lang w:val="en-GB"/>
        </w:rPr>
        <w:t xml:space="preserve">the AS buffer is above a </w:t>
      </w:r>
      <w:r w:rsidRPr="00127F30">
        <w:rPr>
          <w:rFonts w:ascii="Times New Roman" w:hAnsi="Times New Roman"/>
          <w:iCs/>
          <w:kern w:val="0"/>
          <w:sz w:val="20"/>
          <w:szCs w:val="20"/>
          <w:lang w:val="en-GB"/>
        </w:rPr>
        <w:t>threshold,</w:t>
      </w:r>
      <w:r w:rsidRPr="00127F30">
        <w:rPr>
          <w:rFonts w:ascii="Times New Roman" w:hAnsi="Times New Roman" w:hint="eastAsia"/>
          <w:iCs/>
          <w:kern w:val="0"/>
          <w:sz w:val="20"/>
          <w:szCs w:val="20"/>
          <w:lang w:val="en-GB"/>
        </w:rPr>
        <w:t xml:space="preserve"> or the AS buffer is full.</w:t>
      </w:r>
    </w:p>
    <w:p w14:paraId="36DE6212" w14:textId="4B90A684" w:rsidR="00127F30" w:rsidRPr="00DA2FEC" w:rsidRDefault="00127F30" w:rsidP="0039763E">
      <w:pPr>
        <w:widowControl/>
        <w:numPr>
          <w:ilvl w:val="0"/>
          <w:numId w:val="76"/>
        </w:numPr>
        <w:overflowPunct w:val="0"/>
        <w:autoSpaceDE w:val="0"/>
        <w:autoSpaceDN w:val="0"/>
        <w:adjustRightInd w:val="0"/>
        <w:spacing w:after="180"/>
        <w:jc w:val="left"/>
        <w:textAlignment w:val="baseline"/>
        <w:rPr>
          <w:rFonts w:ascii="Times New Roman" w:hAnsi="Times New Roman" w:cs="Times New Roman"/>
          <w:kern w:val="0"/>
          <w:sz w:val="20"/>
          <w:szCs w:val="24"/>
          <w:lang w:val="en-GB"/>
        </w:rPr>
      </w:pPr>
      <w:r w:rsidRPr="00DA2FEC">
        <w:rPr>
          <w:rFonts w:ascii="Times New Roman" w:hAnsi="Times New Roman" w:hint="eastAsia"/>
          <w:iCs/>
          <w:kern w:val="0"/>
          <w:sz w:val="20"/>
          <w:szCs w:val="20"/>
          <w:lang w:val="en-GB"/>
        </w:rPr>
        <w:t xml:space="preserve">The data availability indication can be triggered </w:t>
      </w:r>
      <w:r w:rsidR="00DA2FEC" w:rsidRPr="00DA2FEC">
        <w:rPr>
          <w:rFonts w:ascii="Times New Roman" w:hAnsi="Times New Roman"/>
          <w:iCs/>
          <w:kern w:val="0"/>
          <w:sz w:val="20"/>
          <w:szCs w:val="20"/>
          <w:lang w:val="en-GB"/>
        </w:rPr>
        <w:t>when receiving the request from NW</w:t>
      </w:r>
      <w:r w:rsidRPr="00DA2FEC">
        <w:rPr>
          <w:rFonts w:ascii="Times New Roman" w:hAnsi="Times New Roman" w:hint="eastAsia"/>
          <w:iCs/>
          <w:kern w:val="0"/>
          <w:sz w:val="20"/>
          <w:szCs w:val="20"/>
          <w:lang w:val="en-GB"/>
        </w:rPr>
        <w:t xml:space="preserve">, i.e., </w:t>
      </w:r>
      <w:r w:rsidRPr="00DA2FEC">
        <w:rPr>
          <w:rFonts w:ascii="Times New Roman" w:hAnsi="Times New Roman"/>
          <w:iCs/>
          <w:kern w:val="0"/>
          <w:sz w:val="20"/>
          <w:szCs w:val="20"/>
          <w:lang w:val="en-GB"/>
        </w:rPr>
        <w:t xml:space="preserve">NW may request UE to report data availability indication. </w:t>
      </w:r>
    </w:p>
    <w:p w14:paraId="6998B671" w14:textId="3FFEB306" w:rsidR="00D742E8" w:rsidRDefault="00F37F88" w:rsidP="00D742E8">
      <w:pPr>
        <w:widowControl/>
        <w:overflowPunct w:val="0"/>
        <w:autoSpaceDE w:val="0"/>
        <w:autoSpaceDN w:val="0"/>
        <w:adjustRightInd w:val="0"/>
        <w:spacing w:after="180"/>
        <w:jc w:val="left"/>
        <w:rPr>
          <w:rFonts w:ascii="Times New Roman" w:hAnsi="Times New Roman" w:cs="Times New Roman"/>
          <w:kern w:val="0"/>
          <w:sz w:val="20"/>
          <w:szCs w:val="24"/>
        </w:rPr>
      </w:pPr>
      <w:r>
        <w:rPr>
          <w:rFonts w:ascii="Times New Roman" w:hAnsi="Times New Roman" w:cs="Times New Roman" w:hint="eastAsia"/>
          <w:kern w:val="0"/>
          <w:sz w:val="20"/>
          <w:szCs w:val="24"/>
        </w:rPr>
        <w:t>In our opinion,</w:t>
      </w:r>
      <w:r w:rsidR="002025F9">
        <w:rPr>
          <w:rFonts w:ascii="Times New Roman" w:hAnsi="Times New Roman" w:cs="Times New Roman" w:hint="eastAsia"/>
          <w:kern w:val="0"/>
          <w:sz w:val="20"/>
          <w:szCs w:val="24"/>
        </w:rPr>
        <w:t xml:space="preserve"> </w:t>
      </w:r>
      <w:r w:rsidR="002025F9" w:rsidRPr="002025F9">
        <w:rPr>
          <w:rFonts w:ascii="Times New Roman" w:hAnsi="Times New Roman" w:cs="Times New Roman" w:hint="eastAsia"/>
          <w:kern w:val="0"/>
          <w:sz w:val="20"/>
          <w:szCs w:val="24"/>
        </w:rPr>
        <w:t xml:space="preserve">UE should tell the network that there is data available as soon as </w:t>
      </w:r>
      <w:r w:rsidR="002025F9">
        <w:rPr>
          <w:rFonts w:ascii="Times New Roman" w:hAnsi="Times New Roman" w:cs="Times New Roman" w:hint="eastAsia"/>
          <w:kern w:val="0"/>
          <w:sz w:val="20"/>
          <w:szCs w:val="24"/>
        </w:rPr>
        <w:t>it</w:t>
      </w:r>
      <w:r w:rsidR="002025F9" w:rsidRPr="002025F9">
        <w:rPr>
          <w:rFonts w:ascii="Times New Roman" w:hAnsi="Times New Roman" w:cs="Times New Roman" w:hint="eastAsia"/>
          <w:kern w:val="0"/>
          <w:sz w:val="20"/>
          <w:szCs w:val="24"/>
        </w:rPr>
        <w:t xml:space="preserve"> becomes available. </w:t>
      </w:r>
      <w:r w:rsidR="002025F9">
        <w:rPr>
          <w:rFonts w:ascii="Times New Roman" w:hAnsi="Times New Roman" w:cs="Times New Roman" w:hint="eastAsia"/>
          <w:kern w:val="0"/>
          <w:sz w:val="20"/>
          <w:szCs w:val="24"/>
        </w:rPr>
        <w:t>However, i</w:t>
      </w:r>
      <w:r w:rsidR="00D742E8" w:rsidRPr="00640471">
        <w:rPr>
          <w:rFonts w:ascii="Times New Roman" w:hAnsi="Times New Roman" w:cs="Times New Roman" w:hint="eastAsia"/>
          <w:kern w:val="0"/>
          <w:sz w:val="20"/>
          <w:szCs w:val="24"/>
        </w:rPr>
        <w:t xml:space="preserve">n order to ensure the continuity of data collection, it is essential to report the logged data before the buffer is full and make room for new collected data. Thus, it is reasonable to trigger availability indication </w:t>
      </w:r>
      <w:r w:rsidR="002F084E">
        <w:rPr>
          <w:rFonts w:ascii="Times New Roman" w:hAnsi="Times New Roman" w:cs="Times New Roman" w:hint="eastAsia"/>
          <w:kern w:val="0"/>
          <w:sz w:val="20"/>
          <w:szCs w:val="24"/>
        </w:rPr>
        <w:t xml:space="preserve">before AS buffer is full. </w:t>
      </w:r>
    </w:p>
    <w:p w14:paraId="7803BCBF" w14:textId="20284312" w:rsidR="002025F9" w:rsidRDefault="002025F9" w:rsidP="00D742E8">
      <w:pPr>
        <w:widowControl/>
        <w:overflowPunct w:val="0"/>
        <w:autoSpaceDE w:val="0"/>
        <w:autoSpaceDN w:val="0"/>
        <w:adjustRightInd w:val="0"/>
        <w:spacing w:after="180"/>
        <w:jc w:val="left"/>
        <w:rPr>
          <w:rFonts w:ascii="Times New Roman" w:hAnsi="Times New Roman" w:cs="Times New Roman"/>
          <w:b/>
          <w:bCs/>
          <w:kern w:val="0"/>
          <w:sz w:val="20"/>
          <w:szCs w:val="24"/>
        </w:rPr>
      </w:pPr>
      <w:r>
        <w:rPr>
          <w:rFonts w:ascii="Times New Roman" w:hAnsi="Times New Roman" w:cs="Times New Roman" w:hint="eastAsia"/>
          <w:b/>
          <w:bCs/>
          <w:kern w:val="0"/>
          <w:sz w:val="20"/>
          <w:szCs w:val="24"/>
        </w:rPr>
        <w:t>Observation 1</w:t>
      </w:r>
      <w:r w:rsidR="00DA2FEC" w:rsidRPr="00DA2FEC">
        <w:rPr>
          <w:rFonts w:ascii="Times New Roman" w:hAnsi="Times New Roman" w:cs="Times New Roman" w:hint="eastAsia"/>
          <w:b/>
          <w:bCs/>
          <w:kern w:val="0"/>
          <w:sz w:val="20"/>
          <w:szCs w:val="24"/>
        </w:rPr>
        <w:t xml:space="preserve">: </w:t>
      </w:r>
      <w:r>
        <w:rPr>
          <w:rFonts w:ascii="Times New Roman" w:hAnsi="Times New Roman" w:cs="Times New Roman" w:hint="eastAsia"/>
          <w:b/>
          <w:bCs/>
          <w:kern w:val="0"/>
          <w:sz w:val="20"/>
          <w:szCs w:val="24"/>
        </w:rPr>
        <w:t>It is late to trigger the data availability indication when the AS buffer is full.</w:t>
      </w:r>
    </w:p>
    <w:p w14:paraId="0488F9A7" w14:textId="54C91B30" w:rsidR="00E9310D" w:rsidRPr="00E9310D" w:rsidRDefault="00E9310D" w:rsidP="00D742E8">
      <w:pPr>
        <w:widowControl/>
        <w:overflowPunct w:val="0"/>
        <w:autoSpaceDE w:val="0"/>
        <w:autoSpaceDN w:val="0"/>
        <w:adjustRightInd w:val="0"/>
        <w:spacing w:after="180"/>
        <w:jc w:val="left"/>
        <w:rPr>
          <w:rFonts w:ascii="Times New Roman" w:hAnsi="Times New Roman" w:cs="Times New Roman"/>
          <w:kern w:val="0"/>
          <w:sz w:val="20"/>
          <w:szCs w:val="24"/>
          <w:lang w:val="en-GB"/>
        </w:rPr>
      </w:pPr>
      <w:r>
        <w:rPr>
          <w:rFonts w:ascii="Times New Roman" w:hAnsi="Times New Roman" w:cs="Times New Roman" w:hint="eastAsia"/>
          <w:kern w:val="0"/>
          <w:sz w:val="20"/>
          <w:szCs w:val="24"/>
          <w:lang w:val="en-GB"/>
        </w:rPr>
        <w:t>Based on observation 1, we found that the threshold for amount of collected data needs to be less than AS buffer</w:t>
      </w:r>
      <w:r w:rsidR="00F37F88">
        <w:rPr>
          <w:rFonts w:ascii="Times New Roman" w:hAnsi="Times New Roman" w:cs="Times New Roman" w:hint="eastAsia"/>
          <w:kern w:val="0"/>
          <w:sz w:val="20"/>
          <w:szCs w:val="24"/>
          <w:lang w:val="en-GB"/>
        </w:rPr>
        <w:t xml:space="preserve"> size</w:t>
      </w:r>
      <w:r>
        <w:rPr>
          <w:rFonts w:ascii="Times New Roman" w:hAnsi="Times New Roman" w:cs="Times New Roman" w:hint="eastAsia"/>
          <w:kern w:val="0"/>
          <w:sz w:val="20"/>
          <w:szCs w:val="24"/>
          <w:lang w:val="en-GB"/>
        </w:rPr>
        <w:t>. Therefore, based on proposal 1 and observation 1, we have following proposal:</w:t>
      </w:r>
    </w:p>
    <w:p w14:paraId="3D490A9C" w14:textId="570310D3" w:rsidR="00DA2FEC" w:rsidRDefault="002025F9" w:rsidP="00D742E8">
      <w:pPr>
        <w:widowControl/>
        <w:overflowPunct w:val="0"/>
        <w:autoSpaceDE w:val="0"/>
        <w:autoSpaceDN w:val="0"/>
        <w:adjustRightInd w:val="0"/>
        <w:spacing w:after="180"/>
        <w:jc w:val="left"/>
        <w:rPr>
          <w:rFonts w:ascii="Times New Roman" w:hAnsi="Times New Roman" w:cs="Times New Roman"/>
          <w:b/>
          <w:bCs/>
          <w:kern w:val="0"/>
          <w:sz w:val="20"/>
          <w:szCs w:val="24"/>
        </w:rPr>
      </w:pPr>
      <w:r>
        <w:rPr>
          <w:rFonts w:ascii="Times New Roman" w:hAnsi="Times New Roman" w:cs="Times New Roman" w:hint="eastAsia"/>
          <w:b/>
          <w:bCs/>
          <w:kern w:val="0"/>
          <w:sz w:val="20"/>
          <w:szCs w:val="24"/>
        </w:rPr>
        <w:t>Proposal 2: T</w:t>
      </w:r>
      <w:r w:rsidRPr="002025F9">
        <w:rPr>
          <w:rFonts w:ascii="Times New Roman" w:hAnsi="Times New Roman" w:cs="Times New Roman" w:hint="eastAsia"/>
          <w:b/>
          <w:bCs/>
          <w:kern w:val="0"/>
          <w:sz w:val="20"/>
          <w:szCs w:val="24"/>
        </w:rPr>
        <w:t>he data availability indication can be triggered as follows:</w:t>
      </w:r>
    </w:p>
    <w:p w14:paraId="2B53618D" w14:textId="77777777" w:rsidR="002025F9" w:rsidRPr="001C5335" w:rsidRDefault="002025F9" w:rsidP="001C5335">
      <w:pPr>
        <w:widowControl/>
        <w:numPr>
          <w:ilvl w:val="0"/>
          <w:numId w:val="88"/>
        </w:numPr>
        <w:overflowPunct w:val="0"/>
        <w:autoSpaceDE w:val="0"/>
        <w:autoSpaceDN w:val="0"/>
        <w:adjustRightInd w:val="0"/>
        <w:spacing w:after="180"/>
        <w:jc w:val="left"/>
        <w:rPr>
          <w:rFonts w:ascii="Times New Roman" w:hAnsi="Times New Roman" w:cs="Times New Roman"/>
          <w:b/>
          <w:bCs/>
          <w:kern w:val="0"/>
          <w:sz w:val="20"/>
          <w:szCs w:val="24"/>
        </w:rPr>
      </w:pPr>
      <w:r w:rsidRPr="001C5335">
        <w:rPr>
          <w:rFonts w:ascii="Times New Roman" w:hAnsi="Times New Roman" w:cs="Times New Roman"/>
          <w:b/>
          <w:bCs/>
          <w:kern w:val="0"/>
          <w:sz w:val="20"/>
          <w:szCs w:val="24"/>
        </w:rPr>
        <w:t xml:space="preserve">The </w:t>
      </w:r>
      <w:r w:rsidRPr="001C5335">
        <w:rPr>
          <w:rFonts w:ascii="Times New Roman" w:hAnsi="Times New Roman" w:cs="Times New Roman" w:hint="eastAsia"/>
          <w:b/>
          <w:bCs/>
          <w:kern w:val="0"/>
          <w:sz w:val="20"/>
          <w:szCs w:val="24"/>
        </w:rPr>
        <w:t xml:space="preserve">data </w:t>
      </w:r>
      <w:r w:rsidRPr="001C5335">
        <w:rPr>
          <w:rFonts w:ascii="Times New Roman" w:hAnsi="Times New Roman" w:cs="Times New Roman"/>
          <w:b/>
          <w:bCs/>
          <w:kern w:val="0"/>
          <w:sz w:val="20"/>
          <w:szCs w:val="24"/>
        </w:rPr>
        <w:t xml:space="preserve">availability indication </w:t>
      </w:r>
      <w:r w:rsidRPr="001C5335">
        <w:rPr>
          <w:rFonts w:ascii="Times New Roman" w:hAnsi="Times New Roman" w:cs="Times New Roman" w:hint="eastAsia"/>
          <w:b/>
          <w:bCs/>
          <w:kern w:val="0"/>
          <w:sz w:val="20"/>
          <w:szCs w:val="24"/>
        </w:rPr>
        <w:t>can</w:t>
      </w:r>
      <w:r w:rsidRPr="001C5335">
        <w:rPr>
          <w:rFonts w:ascii="Times New Roman" w:hAnsi="Times New Roman" w:cs="Times New Roman"/>
          <w:b/>
          <w:bCs/>
          <w:kern w:val="0"/>
          <w:sz w:val="20"/>
          <w:szCs w:val="24"/>
        </w:rPr>
        <w:t xml:space="preserve"> be triggered when </w:t>
      </w:r>
      <w:r w:rsidRPr="001C5335">
        <w:rPr>
          <w:rFonts w:ascii="Times New Roman" w:hAnsi="Times New Roman" w:cs="Times New Roman" w:hint="eastAsia"/>
          <w:b/>
          <w:bCs/>
          <w:kern w:val="0"/>
          <w:sz w:val="20"/>
          <w:szCs w:val="24"/>
        </w:rPr>
        <w:t xml:space="preserve">the amount of collected </w:t>
      </w:r>
      <w:r w:rsidRPr="001C5335">
        <w:rPr>
          <w:rFonts w:ascii="Times New Roman" w:hAnsi="Times New Roman" w:cs="Times New Roman"/>
          <w:b/>
          <w:bCs/>
          <w:kern w:val="0"/>
          <w:sz w:val="20"/>
          <w:szCs w:val="24"/>
        </w:rPr>
        <w:t xml:space="preserve">data </w:t>
      </w:r>
      <w:r w:rsidRPr="001C5335">
        <w:rPr>
          <w:rFonts w:ascii="Times New Roman" w:hAnsi="Times New Roman" w:cs="Times New Roman" w:hint="eastAsia"/>
          <w:b/>
          <w:bCs/>
          <w:kern w:val="0"/>
          <w:sz w:val="20"/>
          <w:szCs w:val="24"/>
        </w:rPr>
        <w:t xml:space="preserve">is above a threshold configured by NW. </w:t>
      </w:r>
      <w:r w:rsidRPr="001C5335">
        <w:rPr>
          <w:rFonts w:ascii="Times New Roman" w:hAnsi="Times New Roman" w:cs="Times New Roman"/>
          <w:b/>
          <w:bCs/>
          <w:kern w:val="0"/>
          <w:sz w:val="20"/>
          <w:szCs w:val="24"/>
        </w:rPr>
        <w:t xml:space="preserve"> </w:t>
      </w:r>
    </w:p>
    <w:p w14:paraId="7139AC73" w14:textId="1A28157F" w:rsidR="002025F9" w:rsidRPr="001C5335" w:rsidRDefault="002025F9" w:rsidP="001C5335">
      <w:pPr>
        <w:widowControl/>
        <w:numPr>
          <w:ilvl w:val="0"/>
          <w:numId w:val="88"/>
        </w:numPr>
        <w:overflowPunct w:val="0"/>
        <w:autoSpaceDE w:val="0"/>
        <w:autoSpaceDN w:val="0"/>
        <w:adjustRightInd w:val="0"/>
        <w:spacing w:after="180"/>
        <w:jc w:val="left"/>
        <w:rPr>
          <w:rFonts w:ascii="Times New Roman" w:hAnsi="Times New Roman" w:cs="Times New Roman"/>
          <w:b/>
          <w:bCs/>
          <w:kern w:val="0"/>
          <w:sz w:val="20"/>
          <w:szCs w:val="24"/>
        </w:rPr>
      </w:pPr>
      <w:r w:rsidRPr="001C5335">
        <w:rPr>
          <w:rFonts w:ascii="Times New Roman" w:hAnsi="Times New Roman" w:cs="Times New Roman"/>
          <w:b/>
          <w:bCs/>
          <w:kern w:val="0"/>
          <w:sz w:val="20"/>
          <w:szCs w:val="24"/>
        </w:rPr>
        <w:t>The data availability indication can be triggered when the AS buffer is above a threshold. The threshold need</w:t>
      </w:r>
      <w:r w:rsidRPr="001C5335">
        <w:rPr>
          <w:rFonts w:ascii="Times New Roman" w:hAnsi="Times New Roman" w:cs="Times New Roman" w:hint="eastAsia"/>
          <w:b/>
          <w:bCs/>
          <w:kern w:val="0"/>
          <w:sz w:val="20"/>
          <w:szCs w:val="24"/>
        </w:rPr>
        <w:t>s</w:t>
      </w:r>
      <w:r w:rsidRPr="001C5335">
        <w:rPr>
          <w:rFonts w:ascii="Times New Roman" w:hAnsi="Times New Roman" w:cs="Times New Roman"/>
          <w:b/>
          <w:bCs/>
          <w:kern w:val="0"/>
          <w:sz w:val="20"/>
          <w:szCs w:val="24"/>
        </w:rPr>
        <w:t xml:space="preserve"> to be </w:t>
      </w:r>
      <w:r w:rsidR="00E9310D" w:rsidRPr="001C5335">
        <w:rPr>
          <w:rFonts w:ascii="Times New Roman" w:hAnsi="Times New Roman" w:cs="Times New Roman" w:hint="eastAsia"/>
          <w:b/>
          <w:bCs/>
          <w:kern w:val="0"/>
          <w:sz w:val="20"/>
          <w:szCs w:val="24"/>
        </w:rPr>
        <w:t xml:space="preserve">less </w:t>
      </w:r>
      <w:r w:rsidRPr="001C5335">
        <w:rPr>
          <w:rFonts w:ascii="Times New Roman" w:hAnsi="Times New Roman" w:cs="Times New Roman" w:hint="eastAsia"/>
          <w:b/>
          <w:bCs/>
          <w:kern w:val="0"/>
          <w:sz w:val="20"/>
          <w:szCs w:val="24"/>
        </w:rPr>
        <w:t>t</w:t>
      </w:r>
      <w:r w:rsidRPr="001C5335">
        <w:rPr>
          <w:rFonts w:ascii="Times New Roman" w:hAnsi="Times New Roman" w:cs="Times New Roman"/>
          <w:b/>
          <w:bCs/>
          <w:kern w:val="0"/>
          <w:sz w:val="20"/>
          <w:szCs w:val="24"/>
        </w:rPr>
        <w:t>han AS buffer size.</w:t>
      </w:r>
    </w:p>
    <w:p w14:paraId="0F993484" w14:textId="6F67DBAF" w:rsidR="00A72DCD" w:rsidRPr="001C5335" w:rsidRDefault="002025F9" w:rsidP="001C5335">
      <w:pPr>
        <w:widowControl/>
        <w:numPr>
          <w:ilvl w:val="0"/>
          <w:numId w:val="88"/>
        </w:numPr>
        <w:overflowPunct w:val="0"/>
        <w:autoSpaceDE w:val="0"/>
        <w:autoSpaceDN w:val="0"/>
        <w:adjustRightInd w:val="0"/>
        <w:spacing w:after="180"/>
        <w:jc w:val="left"/>
        <w:rPr>
          <w:rFonts w:ascii="Times New Roman" w:hAnsi="Times New Roman" w:cs="Times New Roman"/>
          <w:b/>
          <w:bCs/>
          <w:kern w:val="0"/>
          <w:sz w:val="20"/>
          <w:szCs w:val="24"/>
        </w:rPr>
      </w:pPr>
      <w:r w:rsidRPr="001C5335">
        <w:rPr>
          <w:rFonts w:ascii="Times New Roman" w:hAnsi="Times New Roman" w:cs="Times New Roman" w:hint="eastAsia"/>
          <w:b/>
          <w:bCs/>
          <w:kern w:val="0"/>
          <w:sz w:val="20"/>
          <w:szCs w:val="24"/>
        </w:rPr>
        <w:t xml:space="preserve">The data availability indication can be triggered </w:t>
      </w:r>
      <w:r w:rsidRPr="001C5335">
        <w:rPr>
          <w:rFonts w:ascii="Times New Roman" w:hAnsi="Times New Roman" w:cs="Times New Roman"/>
          <w:b/>
          <w:bCs/>
          <w:kern w:val="0"/>
          <w:sz w:val="20"/>
          <w:szCs w:val="24"/>
        </w:rPr>
        <w:t>when receiving the request from NW</w:t>
      </w:r>
      <w:r w:rsidRPr="001C5335">
        <w:rPr>
          <w:rFonts w:ascii="Times New Roman" w:hAnsi="Times New Roman" w:cs="Times New Roman" w:hint="eastAsia"/>
          <w:b/>
          <w:bCs/>
          <w:kern w:val="0"/>
          <w:sz w:val="20"/>
          <w:szCs w:val="24"/>
        </w:rPr>
        <w:t xml:space="preserve">, i.e., </w:t>
      </w:r>
      <w:r w:rsidRPr="001C5335">
        <w:rPr>
          <w:rFonts w:ascii="Times New Roman" w:hAnsi="Times New Roman" w:cs="Times New Roman"/>
          <w:b/>
          <w:bCs/>
          <w:kern w:val="0"/>
          <w:sz w:val="20"/>
          <w:szCs w:val="24"/>
        </w:rPr>
        <w:t xml:space="preserve">NW may request UE to report data availability indication. </w:t>
      </w:r>
    </w:p>
    <w:p w14:paraId="07CD8825" w14:textId="15E44CFD" w:rsidR="00E90D3A" w:rsidRDefault="00E90D3A" w:rsidP="00E90D3A">
      <w:pPr>
        <w:widowControl/>
        <w:overflowPunct w:val="0"/>
        <w:autoSpaceDE w:val="0"/>
        <w:autoSpaceDN w:val="0"/>
        <w:adjustRightInd w:val="0"/>
        <w:spacing w:after="180"/>
        <w:jc w:val="left"/>
        <w:outlineLvl w:val="1"/>
        <w:rPr>
          <w:rFonts w:ascii="Times New Roman" w:hAnsi="Times New Roman" w:cs="Times New Roman"/>
          <w:kern w:val="0"/>
          <w:sz w:val="32"/>
          <w:szCs w:val="32"/>
        </w:rPr>
      </w:pPr>
      <w:r w:rsidRPr="00D96BBE">
        <w:rPr>
          <w:rFonts w:ascii="Times New Roman" w:hAnsi="Times New Roman" w:cs="Times New Roman"/>
          <w:kern w:val="0"/>
          <w:sz w:val="32"/>
          <w:szCs w:val="32"/>
        </w:rPr>
        <w:lastRenderedPageBreak/>
        <w:t>2.</w:t>
      </w:r>
      <w:r w:rsidR="00960E67">
        <w:rPr>
          <w:rFonts w:ascii="Times New Roman" w:hAnsi="Times New Roman" w:cs="Times New Roman" w:hint="eastAsia"/>
          <w:kern w:val="0"/>
          <w:sz w:val="32"/>
          <w:szCs w:val="32"/>
        </w:rPr>
        <w:t>2</w:t>
      </w:r>
      <w:r w:rsidRPr="00D96BBE">
        <w:rPr>
          <w:rFonts w:ascii="Times New Roman" w:hAnsi="Times New Roman" w:cs="Times New Roman"/>
          <w:kern w:val="0"/>
          <w:sz w:val="32"/>
          <w:szCs w:val="32"/>
        </w:rPr>
        <w:t xml:space="preserve"> </w:t>
      </w:r>
      <w:r w:rsidR="00170DA3" w:rsidRPr="00170DA3">
        <w:rPr>
          <w:rFonts w:ascii="Times New Roman" w:hAnsi="Times New Roman" w:cs="Times New Roman"/>
          <w:kern w:val="0"/>
          <w:sz w:val="32"/>
          <w:szCs w:val="32"/>
        </w:rPr>
        <w:t>UE retains logged data during handover (HO)</w:t>
      </w:r>
    </w:p>
    <w:p w14:paraId="7986467B" w14:textId="33A506B8" w:rsidR="0077261B" w:rsidRDefault="00960E67" w:rsidP="00E9310D">
      <w:pPr>
        <w:pStyle w:val="Comments"/>
        <w:spacing w:before="120" w:after="120"/>
        <w:jc w:val="both"/>
        <w:rPr>
          <w:rStyle w:val="ui-provider"/>
          <w:rFonts w:ascii="Times New Roman" w:eastAsiaTheme="minorEastAsia" w:hAnsi="Times New Roman"/>
          <w:i w:val="0"/>
          <w:sz w:val="20"/>
          <w:szCs w:val="20"/>
          <w:lang w:eastAsia="zh-CN"/>
        </w:rPr>
      </w:pPr>
      <w:r>
        <w:rPr>
          <w:rStyle w:val="ui-provider"/>
          <w:rFonts w:ascii="Times New Roman" w:eastAsiaTheme="minorEastAsia" w:hAnsi="Times New Roman" w:hint="eastAsia"/>
          <w:i w:val="0"/>
          <w:sz w:val="20"/>
          <w:szCs w:val="20"/>
          <w:lang w:eastAsia="zh-CN"/>
        </w:rPr>
        <w:t xml:space="preserve">In RAN2#129 meeting, RAN2 agreed that </w:t>
      </w:r>
      <w:r w:rsidRPr="00960E67">
        <w:rPr>
          <w:rStyle w:val="ui-provider"/>
          <w:rFonts w:ascii="Times New Roman" w:eastAsiaTheme="minorEastAsia" w:hAnsi="Times New Roman"/>
          <w:i w:val="0"/>
          <w:sz w:val="20"/>
          <w:szCs w:val="20"/>
          <w:lang w:eastAsia="zh-CN"/>
        </w:rPr>
        <w:t xml:space="preserve">UE retains logged data during handover (HO). if data is retained in the UE </w:t>
      </w:r>
      <w:r>
        <w:rPr>
          <w:rStyle w:val="ui-provider"/>
          <w:rFonts w:ascii="Times New Roman" w:eastAsiaTheme="minorEastAsia" w:hAnsi="Times New Roman" w:hint="eastAsia"/>
          <w:i w:val="0"/>
          <w:sz w:val="20"/>
          <w:szCs w:val="20"/>
          <w:lang w:eastAsia="zh-CN"/>
        </w:rPr>
        <w:t xml:space="preserve">, </w:t>
      </w:r>
      <w:r w:rsidRPr="00960E67">
        <w:rPr>
          <w:rStyle w:val="ui-provider"/>
          <w:rFonts w:ascii="Times New Roman" w:eastAsiaTheme="minorEastAsia" w:hAnsi="Times New Roman"/>
          <w:i w:val="0"/>
          <w:sz w:val="20"/>
          <w:szCs w:val="20"/>
          <w:lang w:eastAsia="zh-CN"/>
        </w:rPr>
        <w:t>UE indicates availability of logged data during handover (i.e., within the RRCReconfigurationComplete message).</w:t>
      </w:r>
      <w:r>
        <w:rPr>
          <w:rStyle w:val="ui-provider"/>
          <w:rFonts w:ascii="Times New Roman" w:eastAsiaTheme="minorEastAsia" w:hAnsi="Times New Roman" w:hint="eastAsia"/>
          <w:i w:val="0"/>
          <w:sz w:val="20"/>
          <w:szCs w:val="20"/>
          <w:lang w:eastAsia="zh-CN"/>
        </w:rPr>
        <w:t xml:space="preserve"> However, it is still </w:t>
      </w:r>
      <w:r w:rsidRPr="00960E67">
        <w:rPr>
          <w:rStyle w:val="ui-provider"/>
          <w:rFonts w:ascii="Times New Roman" w:eastAsiaTheme="minorEastAsia" w:hAnsi="Times New Roman"/>
          <w:i w:val="0"/>
          <w:sz w:val="20"/>
          <w:szCs w:val="20"/>
          <w:lang w:eastAsia="zh-CN"/>
        </w:rPr>
        <w:t xml:space="preserve">FFS </w:t>
      </w:r>
      <w:r>
        <w:rPr>
          <w:rStyle w:val="ui-provider"/>
          <w:rFonts w:ascii="Times New Roman" w:eastAsiaTheme="minorEastAsia" w:hAnsi="Times New Roman" w:hint="eastAsia"/>
          <w:i w:val="0"/>
          <w:sz w:val="20"/>
          <w:szCs w:val="20"/>
          <w:lang w:eastAsia="zh-CN"/>
        </w:rPr>
        <w:t>whether</w:t>
      </w:r>
      <w:r w:rsidRPr="00960E67">
        <w:rPr>
          <w:rStyle w:val="ui-provider"/>
          <w:rFonts w:ascii="Times New Roman" w:eastAsiaTheme="minorEastAsia" w:hAnsi="Times New Roman"/>
          <w:i w:val="0"/>
          <w:sz w:val="20"/>
          <w:szCs w:val="20"/>
          <w:lang w:eastAsia="zh-CN"/>
        </w:rPr>
        <w:t xml:space="preserve"> there is scenarios where the UE needs to release the data and how does the UE know and if control from network is needed</w:t>
      </w:r>
      <w:r w:rsidR="00A65783">
        <w:rPr>
          <w:rStyle w:val="ui-provider"/>
          <w:rFonts w:ascii="Times New Roman" w:eastAsiaTheme="minorEastAsia" w:hAnsi="Times New Roman" w:hint="eastAsia"/>
          <w:i w:val="0"/>
          <w:sz w:val="20"/>
          <w:szCs w:val="20"/>
          <w:lang w:eastAsia="zh-CN"/>
        </w:rPr>
        <w:t>.</w:t>
      </w:r>
    </w:p>
    <w:p w14:paraId="0F7C75F4" w14:textId="6807885A" w:rsidR="0077261B" w:rsidRPr="0077261B" w:rsidRDefault="009917EC" w:rsidP="0077261B">
      <w:pPr>
        <w:widowControl/>
        <w:overflowPunct w:val="0"/>
        <w:autoSpaceDE w:val="0"/>
        <w:autoSpaceDN w:val="0"/>
        <w:adjustRightInd w:val="0"/>
        <w:spacing w:after="180"/>
        <w:jc w:val="left"/>
        <w:rPr>
          <w:rStyle w:val="ui-provider"/>
          <w:rFonts w:ascii="Times New Roman" w:hAnsi="Times New Roman" w:cs="Times New Roman"/>
          <w:noProof/>
          <w:kern w:val="0"/>
          <w:sz w:val="20"/>
          <w:szCs w:val="20"/>
          <w:lang w:val="en-GB"/>
        </w:rPr>
      </w:pPr>
      <w:r w:rsidRPr="009917EC">
        <w:rPr>
          <w:rStyle w:val="ui-provider"/>
          <w:rFonts w:ascii="Times New Roman" w:hAnsi="Times New Roman" w:cs="Times New Roman" w:hint="eastAsia"/>
          <w:noProof/>
          <w:kern w:val="0"/>
          <w:sz w:val="20"/>
          <w:szCs w:val="20"/>
          <w:lang w:val="en-GB"/>
        </w:rPr>
        <w:t xml:space="preserve">From our side, </w:t>
      </w:r>
      <w:r w:rsidR="0077261B" w:rsidRPr="0077261B">
        <w:rPr>
          <w:rStyle w:val="ui-provider"/>
          <w:rFonts w:ascii="Times New Roman" w:hAnsi="Times New Roman" w:cs="Times New Roman"/>
          <w:noProof/>
          <w:kern w:val="0"/>
          <w:sz w:val="20"/>
          <w:szCs w:val="20"/>
          <w:lang w:val="en-GB"/>
        </w:rPr>
        <w:t xml:space="preserve">there could be scenarios where </w:t>
      </w:r>
      <w:r w:rsidR="00F37F88">
        <w:rPr>
          <w:rStyle w:val="ui-provider"/>
          <w:rFonts w:ascii="Times New Roman" w:hAnsi="Times New Roman" w:cs="Times New Roman" w:hint="eastAsia"/>
          <w:noProof/>
          <w:kern w:val="0"/>
          <w:sz w:val="20"/>
          <w:szCs w:val="20"/>
          <w:lang w:val="en-GB"/>
        </w:rPr>
        <w:t xml:space="preserve">UE </w:t>
      </w:r>
      <w:r w:rsidR="0077261B" w:rsidRPr="0077261B">
        <w:rPr>
          <w:rStyle w:val="ui-provider"/>
          <w:rFonts w:ascii="Times New Roman" w:hAnsi="Times New Roman" w:cs="Times New Roman"/>
          <w:noProof/>
          <w:kern w:val="0"/>
          <w:sz w:val="20"/>
          <w:szCs w:val="20"/>
          <w:lang w:val="en-GB"/>
        </w:rPr>
        <w:t>releasi</w:t>
      </w:r>
      <w:r w:rsidR="00F37F88">
        <w:rPr>
          <w:rStyle w:val="ui-provider"/>
          <w:rFonts w:ascii="Times New Roman" w:hAnsi="Times New Roman" w:cs="Times New Roman" w:hint="eastAsia"/>
          <w:noProof/>
          <w:kern w:val="0"/>
          <w:sz w:val="20"/>
          <w:szCs w:val="20"/>
          <w:lang w:val="en-GB"/>
        </w:rPr>
        <w:t>ng</w:t>
      </w:r>
      <w:r w:rsidR="0077261B" w:rsidRPr="0077261B">
        <w:rPr>
          <w:rStyle w:val="ui-provider"/>
          <w:rFonts w:ascii="Times New Roman" w:hAnsi="Times New Roman" w:cs="Times New Roman"/>
          <w:noProof/>
          <w:kern w:val="0"/>
          <w:sz w:val="20"/>
          <w:szCs w:val="20"/>
          <w:lang w:val="en-GB"/>
        </w:rPr>
        <w:t xml:space="preserve"> the data during HO makes sense. </w:t>
      </w:r>
    </w:p>
    <w:p w14:paraId="34C5BD1A" w14:textId="77777777" w:rsidR="0077261B" w:rsidRPr="0077261B" w:rsidRDefault="0077261B" w:rsidP="009917EC">
      <w:pPr>
        <w:widowControl/>
        <w:numPr>
          <w:ilvl w:val="0"/>
          <w:numId w:val="84"/>
        </w:numPr>
        <w:overflowPunct w:val="0"/>
        <w:autoSpaceDE w:val="0"/>
        <w:autoSpaceDN w:val="0"/>
        <w:adjustRightInd w:val="0"/>
        <w:spacing w:after="180"/>
        <w:ind w:left="357" w:hanging="357"/>
        <w:jc w:val="left"/>
        <w:rPr>
          <w:rFonts w:ascii="Times New Roman" w:hAnsi="Times New Roman" w:cs="Times New Roman"/>
          <w:kern w:val="0"/>
          <w:sz w:val="20"/>
          <w:szCs w:val="24"/>
        </w:rPr>
      </w:pPr>
      <w:bookmarkStart w:id="5" w:name="_Hlk194038199"/>
      <w:r w:rsidRPr="0077261B">
        <w:rPr>
          <w:rFonts w:ascii="Times New Roman" w:hAnsi="Times New Roman" w:cs="Times New Roman"/>
          <w:kern w:val="0"/>
          <w:sz w:val="20"/>
          <w:szCs w:val="24"/>
        </w:rPr>
        <w:t>Memory Constraints on the UE</w:t>
      </w:r>
      <w:bookmarkEnd w:id="5"/>
      <w:r w:rsidRPr="0077261B">
        <w:rPr>
          <w:rFonts w:ascii="Times New Roman" w:hAnsi="Times New Roman" w:cs="Times New Roman"/>
          <w:kern w:val="0"/>
          <w:sz w:val="20"/>
          <w:szCs w:val="24"/>
        </w:rPr>
        <w:t xml:space="preserve"> </w:t>
      </w:r>
    </w:p>
    <w:p w14:paraId="57973520" w14:textId="2840A3F5" w:rsidR="0077261B" w:rsidRPr="0077261B" w:rsidRDefault="0077261B" w:rsidP="009917EC">
      <w:pPr>
        <w:widowControl/>
        <w:numPr>
          <w:ilvl w:val="1"/>
          <w:numId w:val="84"/>
        </w:numPr>
        <w:overflowPunct w:val="0"/>
        <w:autoSpaceDE w:val="0"/>
        <w:autoSpaceDN w:val="0"/>
        <w:adjustRightInd w:val="0"/>
        <w:spacing w:after="180"/>
        <w:ind w:left="754" w:hanging="357"/>
        <w:jc w:val="left"/>
        <w:rPr>
          <w:rFonts w:ascii="Times New Roman" w:hAnsi="Times New Roman" w:cs="Times New Roman"/>
          <w:kern w:val="0"/>
          <w:sz w:val="20"/>
          <w:szCs w:val="24"/>
        </w:rPr>
      </w:pPr>
      <w:r w:rsidRPr="0077261B">
        <w:rPr>
          <w:rFonts w:ascii="Times New Roman" w:hAnsi="Times New Roman" w:cs="Times New Roman"/>
          <w:kern w:val="0"/>
          <w:sz w:val="20"/>
          <w:szCs w:val="24"/>
        </w:rPr>
        <w:t>The UE has limited storage capacity, and the logged data exceeds this limit. During HO, retaining large datasets might strain resources, especially if new logs are being generated.</w:t>
      </w:r>
      <w:r w:rsidR="009917EC" w:rsidRPr="00185478">
        <w:rPr>
          <w:rFonts w:ascii="Times New Roman" w:hAnsi="Times New Roman" w:cs="Times New Roman" w:hint="eastAsia"/>
          <w:kern w:val="0"/>
          <w:sz w:val="20"/>
          <w:szCs w:val="24"/>
        </w:rPr>
        <w:t xml:space="preserve"> In this case, </w:t>
      </w:r>
      <w:r w:rsidRPr="0077261B">
        <w:rPr>
          <w:rFonts w:ascii="Times New Roman" w:hAnsi="Times New Roman" w:cs="Times New Roman"/>
          <w:kern w:val="0"/>
          <w:sz w:val="20"/>
          <w:szCs w:val="24"/>
        </w:rPr>
        <w:t>the UE might need to release older or less critical data to free up space for ongoing logging or critical operations during HO.</w:t>
      </w:r>
    </w:p>
    <w:p w14:paraId="059F49B6" w14:textId="0406C9A1" w:rsidR="0077261B" w:rsidRPr="0077261B" w:rsidRDefault="0077261B" w:rsidP="009917EC">
      <w:pPr>
        <w:widowControl/>
        <w:numPr>
          <w:ilvl w:val="1"/>
          <w:numId w:val="84"/>
        </w:numPr>
        <w:overflowPunct w:val="0"/>
        <w:autoSpaceDE w:val="0"/>
        <w:autoSpaceDN w:val="0"/>
        <w:adjustRightInd w:val="0"/>
        <w:spacing w:after="180"/>
        <w:ind w:left="754" w:hanging="357"/>
        <w:jc w:val="left"/>
        <w:rPr>
          <w:rFonts w:ascii="Times New Roman" w:hAnsi="Times New Roman" w:cs="Times New Roman"/>
          <w:kern w:val="0"/>
          <w:sz w:val="20"/>
          <w:szCs w:val="24"/>
        </w:rPr>
      </w:pPr>
      <w:r w:rsidRPr="0077261B">
        <w:rPr>
          <w:rFonts w:ascii="Times New Roman" w:hAnsi="Times New Roman" w:cs="Times New Roman"/>
          <w:kern w:val="0"/>
          <w:sz w:val="20"/>
          <w:szCs w:val="24"/>
        </w:rPr>
        <w:t xml:space="preserve">This could be </w:t>
      </w:r>
      <w:r w:rsidR="00185478">
        <w:rPr>
          <w:rFonts w:ascii="Times New Roman" w:hAnsi="Times New Roman" w:cs="Times New Roman"/>
          <w:kern w:val="0"/>
          <w:sz w:val="20"/>
          <w:szCs w:val="24"/>
        </w:rPr>
        <w:t>controlled</w:t>
      </w:r>
      <w:r w:rsidR="00185478">
        <w:rPr>
          <w:rFonts w:ascii="Times New Roman" w:hAnsi="Times New Roman" w:cs="Times New Roman" w:hint="eastAsia"/>
          <w:kern w:val="0"/>
          <w:sz w:val="20"/>
          <w:szCs w:val="24"/>
        </w:rPr>
        <w:t xml:space="preserve"> by</w:t>
      </w:r>
      <w:r w:rsidRPr="0077261B">
        <w:rPr>
          <w:rFonts w:ascii="Times New Roman" w:hAnsi="Times New Roman" w:cs="Times New Roman"/>
          <w:kern w:val="0"/>
          <w:sz w:val="20"/>
          <w:szCs w:val="24"/>
        </w:rPr>
        <w:t xml:space="preserve"> network configur</w:t>
      </w:r>
      <w:r w:rsidR="00185478">
        <w:rPr>
          <w:rFonts w:ascii="Times New Roman" w:hAnsi="Times New Roman" w:cs="Times New Roman" w:hint="eastAsia"/>
          <w:kern w:val="0"/>
          <w:sz w:val="20"/>
          <w:szCs w:val="24"/>
        </w:rPr>
        <w:t>ing</w:t>
      </w:r>
      <w:r w:rsidRPr="0077261B">
        <w:rPr>
          <w:rFonts w:ascii="Times New Roman" w:hAnsi="Times New Roman" w:cs="Times New Roman"/>
          <w:kern w:val="0"/>
          <w:sz w:val="20"/>
          <w:szCs w:val="24"/>
        </w:rPr>
        <w:t xml:space="preserve"> a threshold or policy (e.g., via RRC signaling) to guide when to discard data.</w:t>
      </w:r>
    </w:p>
    <w:p w14:paraId="4ADB82CA" w14:textId="77777777" w:rsidR="0077261B" w:rsidRPr="0077261B" w:rsidRDefault="0077261B" w:rsidP="009917EC">
      <w:pPr>
        <w:widowControl/>
        <w:numPr>
          <w:ilvl w:val="0"/>
          <w:numId w:val="84"/>
        </w:numPr>
        <w:overflowPunct w:val="0"/>
        <w:autoSpaceDE w:val="0"/>
        <w:autoSpaceDN w:val="0"/>
        <w:adjustRightInd w:val="0"/>
        <w:spacing w:after="180"/>
        <w:ind w:left="357" w:hanging="357"/>
        <w:jc w:val="left"/>
        <w:rPr>
          <w:rFonts w:ascii="Times New Roman" w:hAnsi="Times New Roman" w:cs="Times New Roman"/>
          <w:kern w:val="0"/>
          <w:sz w:val="20"/>
          <w:szCs w:val="24"/>
        </w:rPr>
      </w:pPr>
      <w:r w:rsidRPr="0077261B">
        <w:rPr>
          <w:rFonts w:ascii="Times New Roman" w:hAnsi="Times New Roman" w:cs="Times New Roman"/>
          <w:kern w:val="0"/>
          <w:sz w:val="20"/>
          <w:szCs w:val="24"/>
        </w:rPr>
        <w:t>Data Relevance</w:t>
      </w:r>
      <w:bookmarkStart w:id="6" w:name="_Hlk194038237"/>
      <w:r w:rsidRPr="0077261B">
        <w:rPr>
          <w:rFonts w:ascii="Times New Roman" w:hAnsi="Times New Roman" w:cs="Times New Roman"/>
          <w:kern w:val="0"/>
          <w:sz w:val="20"/>
          <w:szCs w:val="24"/>
        </w:rPr>
        <w:t xml:space="preserve"> or Validity Expires </w:t>
      </w:r>
      <w:bookmarkEnd w:id="6"/>
    </w:p>
    <w:p w14:paraId="33705419" w14:textId="0FB78343" w:rsidR="0077261B" w:rsidRPr="0077261B" w:rsidRDefault="0077261B" w:rsidP="00185478">
      <w:pPr>
        <w:widowControl/>
        <w:numPr>
          <w:ilvl w:val="1"/>
          <w:numId w:val="84"/>
        </w:numPr>
        <w:overflowPunct w:val="0"/>
        <w:autoSpaceDE w:val="0"/>
        <w:autoSpaceDN w:val="0"/>
        <w:adjustRightInd w:val="0"/>
        <w:spacing w:after="180"/>
        <w:ind w:left="754" w:hanging="357"/>
        <w:jc w:val="left"/>
        <w:rPr>
          <w:rFonts w:ascii="Times New Roman" w:hAnsi="Times New Roman" w:cs="Times New Roman"/>
          <w:kern w:val="0"/>
          <w:sz w:val="20"/>
          <w:szCs w:val="24"/>
        </w:rPr>
      </w:pPr>
      <w:r w:rsidRPr="0077261B">
        <w:rPr>
          <w:rFonts w:ascii="Times New Roman" w:hAnsi="Times New Roman" w:cs="Times New Roman"/>
          <w:kern w:val="0"/>
          <w:sz w:val="20"/>
          <w:szCs w:val="24"/>
        </w:rPr>
        <w:t xml:space="preserve">The logged data is tied to the source </w:t>
      </w:r>
      <w:proofErr w:type="spellStart"/>
      <w:r w:rsidRPr="0077261B">
        <w:rPr>
          <w:rFonts w:ascii="Times New Roman" w:hAnsi="Times New Roman" w:cs="Times New Roman"/>
          <w:kern w:val="0"/>
          <w:sz w:val="20"/>
          <w:szCs w:val="24"/>
        </w:rPr>
        <w:t>gNB</w:t>
      </w:r>
      <w:proofErr w:type="spellEnd"/>
      <w:r w:rsidRPr="0077261B">
        <w:rPr>
          <w:rFonts w:ascii="Times New Roman" w:hAnsi="Times New Roman" w:cs="Times New Roman"/>
          <w:kern w:val="0"/>
          <w:sz w:val="20"/>
          <w:szCs w:val="24"/>
        </w:rPr>
        <w:t xml:space="preserve"> and becomes irrelevant after HO to </w:t>
      </w:r>
      <w:r w:rsidR="00185478" w:rsidRPr="00185478">
        <w:rPr>
          <w:rFonts w:ascii="Times New Roman" w:hAnsi="Times New Roman" w:cs="Times New Roman" w:hint="eastAsia"/>
          <w:kern w:val="0"/>
          <w:sz w:val="20"/>
          <w:szCs w:val="24"/>
        </w:rPr>
        <w:t xml:space="preserve">target </w:t>
      </w:r>
      <w:proofErr w:type="spellStart"/>
      <w:r w:rsidRPr="0077261B">
        <w:rPr>
          <w:rFonts w:ascii="Times New Roman" w:hAnsi="Times New Roman" w:cs="Times New Roman"/>
          <w:kern w:val="0"/>
          <w:sz w:val="20"/>
          <w:szCs w:val="24"/>
        </w:rPr>
        <w:t>gNB</w:t>
      </w:r>
      <w:proofErr w:type="spellEnd"/>
      <w:r w:rsidRPr="0077261B">
        <w:rPr>
          <w:rFonts w:ascii="Times New Roman" w:hAnsi="Times New Roman" w:cs="Times New Roman"/>
          <w:kern w:val="0"/>
          <w:sz w:val="20"/>
          <w:szCs w:val="24"/>
        </w:rPr>
        <w:t>, which operates in a different area or configuration.</w:t>
      </w:r>
      <w:r w:rsidR="00185478" w:rsidRPr="00185478">
        <w:rPr>
          <w:rFonts w:ascii="Times New Roman" w:hAnsi="Times New Roman" w:cs="Times New Roman" w:hint="eastAsia"/>
          <w:kern w:val="0"/>
          <w:sz w:val="20"/>
          <w:szCs w:val="24"/>
        </w:rPr>
        <w:t xml:space="preserve"> In this case, </w:t>
      </w:r>
      <w:r w:rsidRPr="0077261B">
        <w:rPr>
          <w:rFonts w:ascii="Times New Roman" w:hAnsi="Times New Roman" w:cs="Times New Roman"/>
          <w:kern w:val="0"/>
          <w:sz w:val="20"/>
          <w:szCs w:val="24"/>
        </w:rPr>
        <w:t>the</w:t>
      </w:r>
      <w:r w:rsidR="00185478" w:rsidRPr="00185478">
        <w:rPr>
          <w:rFonts w:ascii="Times New Roman" w:hAnsi="Times New Roman" w:cs="Times New Roman" w:hint="eastAsia"/>
          <w:kern w:val="0"/>
          <w:sz w:val="20"/>
          <w:szCs w:val="24"/>
        </w:rPr>
        <w:t xml:space="preserve"> logged</w:t>
      </w:r>
      <w:r w:rsidRPr="0077261B">
        <w:rPr>
          <w:rFonts w:ascii="Times New Roman" w:hAnsi="Times New Roman" w:cs="Times New Roman"/>
          <w:kern w:val="0"/>
          <w:sz w:val="20"/>
          <w:szCs w:val="24"/>
        </w:rPr>
        <w:t xml:space="preserve"> data is no longer useful</w:t>
      </w:r>
      <w:r w:rsidR="00185478" w:rsidRPr="00185478">
        <w:rPr>
          <w:rFonts w:ascii="Times New Roman" w:hAnsi="Times New Roman" w:cs="Times New Roman" w:hint="eastAsia"/>
          <w:kern w:val="0"/>
          <w:sz w:val="20"/>
          <w:szCs w:val="24"/>
        </w:rPr>
        <w:t>.</w:t>
      </w:r>
      <w:r w:rsidRPr="0077261B">
        <w:rPr>
          <w:rFonts w:ascii="Times New Roman" w:hAnsi="Times New Roman" w:cs="Times New Roman"/>
          <w:kern w:val="0"/>
          <w:sz w:val="20"/>
          <w:szCs w:val="24"/>
        </w:rPr>
        <w:t xml:space="preserve"> </w:t>
      </w:r>
      <w:r w:rsidR="00F37F88">
        <w:rPr>
          <w:rFonts w:ascii="Times New Roman" w:hAnsi="Times New Roman" w:cs="Times New Roman" w:hint="eastAsia"/>
          <w:kern w:val="0"/>
          <w:sz w:val="20"/>
          <w:szCs w:val="24"/>
        </w:rPr>
        <w:t>R</w:t>
      </w:r>
      <w:r w:rsidRPr="0077261B">
        <w:rPr>
          <w:rFonts w:ascii="Times New Roman" w:hAnsi="Times New Roman" w:cs="Times New Roman"/>
          <w:kern w:val="0"/>
          <w:sz w:val="20"/>
          <w:szCs w:val="24"/>
        </w:rPr>
        <w:t>eleasing it during HO could optimize UE resources and reduce unnecessary signaling post-HO.</w:t>
      </w:r>
    </w:p>
    <w:p w14:paraId="69CF2675" w14:textId="0E335A4A" w:rsidR="00185478" w:rsidRPr="0077261B" w:rsidRDefault="00185478" w:rsidP="00185478">
      <w:pPr>
        <w:widowControl/>
        <w:numPr>
          <w:ilvl w:val="1"/>
          <w:numId w:val="84"/>
        </w:numPr>
        <w:overflowPunct w:val="0"/>
        <w:autoSpaceDE w:val="0"/>
        <w:autoSpaceDN w:val="0"/>
        <w:adjustRightInd w:val="0"/>
        <w:spacing w:after="180"/>
        <w:ind w:left="754" w:hanging="357"/>
        <w:jc w:val="left"/>
        <w:rPr>
          <w:rFonts w:ascii="Times New Roman" w:hAnsi="Times New Roman" w:cs="Times New Roman"/>
          <w:kern w:val="0"/>
          <w:sz w:val="20"/>
          <w:szCs w:val="24"/>
        </w:rPr>
      </w:pPr>
      <w:r w:rsidRPr="00185478">
        <w:rPr>
          <w:rFonts w:ascii="Times New Roman" w:hAnsi="Times New Roman" w:cs="Times New Roman" w:hint="eastAsia"/>
          <w:kern w:val="0"/>
          <w:sz w:val="20"/>
          <w:szCs w:val="24"/>
        </w:rPr>
        <w:t>T</w:t>
      </w:r>
      <w:r w:rsidR="0077261B" w:rsidRPr="0077261B">
        <w:rPr>
          <w:rFonts w:ascii="Times New Roman" w:hAnsi="Times New Roman" w:cs="Times New Roman"/>
          <w:kern w:val="0"/>
          <w:sz w:val="20"/>
          <w:szCs w:val="24"/>
        </w:rPr>
        <w:t xml:space="preserve">he source </w:t>
      </w:r>
      <w:proofErr w:type="spellStart"/>
      <w:r w:rsidR="0077261B" w:rsidRPr="0077261B">
        <w:rPr>
          <w:rFonts w:ascii="Times New Roman" w:hAnsi="Times New Roman" w:cs="Times New Roman"/>
          <w:kern w:val="0"/>
          <w:sz w:val="20"/>
          <w:szCs w:val="24"/>
        </w:rPr>
        <w:t>gNB</w:t>
      </w:r>
      <w:proofErr w:type="spellEnd"/>
      <w:r w:rsidR="0077261B" w:rsidRPr="0077261B">
        <w:rPr>
          <w:rFonts w:ascii="Times New Roman" w:hAnsi="Times New Roman" w:cs="Times New Roman"/>
          <w:kern w:val="0"/>
          <w:sz w:val="20"/>
          <w:szCs w:val="24"/>
        </w:rPr>
        <w:t xml:space="preserve"> could </w:t>
      </w:r>
      <w:r w:rsidRPr="00185478">
        <w:rPr>
          <w:rFonts w:ascii="Times New Roman" w:hAnsi="Times New Roman" w:cs="Times New Roman" w:hint="eastAsia"/>
          <w:kern w:val="0"/>
          <w:sz w:val="20"/>
          <w:szCs w:val="24"/>
        </w:rPr>
        <w:t>indicate</w:t>
      </w:r>
      <w:r w:rsidR="0077261B" w:rsidRPr="0077261B">
        <w:rPr>
          <w:rFonts w:ascii="Times New Roman" w:hAnsi="Times New Roman" w:cs="Times New Roman"/>
          <w:kern w:val="0"/>
          <w:sz w:val="20"/>
          <w:szCs w:val="24"/>
        </w:rPr>
        <w:t xml:space="preserve"> UE to discard data as part of the HO command</w:t>
      </w:r>
      <w:r w:rsidRPr="0077261B">
        <w:rPr>
          <w:rFonts w:ascii="Times New Roman" w:hAnsi="Times New Roman" w:cs="Times New Roman"/>
          <w:kern w:val="0"/>
          <w:sz w:val="20"/>
          <w:szCs w:val="24"/>
        </w:rPr>
        <w:t>.</w:t>
      </w:r>
    </w:p>
    <w:p w14:paraId="55366A8F" w14:textId="77777777" w:rsidR="0077261B" w:rsidRPr="0077261B" w:rsidRDefault="0077261B" w:rsidP="009917EC">
      <w:pPr>
        <w:widowControl/>
        <w:numPr>
          <w:ilvl w:val="0"/>
          <w:numId w:val="84"/>
        </w:numPr>
        <w:overflowPunct w:val="0"/>
        <w:autoSpaceDE w:val="0"/>
        <w:autoSpaceDN w:val="0"/>
        <w:adjustRightInd w:val="0"/>
        <w:spacing w:after="180"/>
        <w:ind w:left="357" w:hanging="357"/>
        <w:jc w:val="left"/>
        <w:rPr>
          <w:rFonts w:ascii="Times New Roman" w:hAnsi="Times New Roman" w:cs="Times New Roman"/>
          <w:kern w:val="0"/>
          <w:sz w:val="20"/>
          <w:szCs w:val="24"/>
        </w:rPr>
      </w:pPr>
      <w:r w:rsidRPr="0077261B">
        <w:rPr>
          <w:rFonts w:ascii="Times New Roman" w:hAnsi="Times New Roman" w:cs="Times New Roman"/>
          <w:kern w:val="0"/>
          <w:sz w:val="20"/>
          <w:szCs w:val="24"/>
        </w:rPr>
        <w:t xml:space="preserve">Security or Privacy Policy </w:t>
      </w:r>
    </w:p>
    <w:p w14:paraId="37B6B576" w14:textId="2B1624EB" w:rsidR="0077261B" w:rsidRPr="0077261B" w:rsidRDefault="0077261B" w:rsidP="00CC5840">
      <w:pPr>
        <w:widowControl/>
        <w:numPr>
          <w:ilvl w:val="1"/>
          <w:numId w:val="84"/>
        </w:numPr>
        <w:overflowPunct w:val="0"/>
        <w:autoSpaceDE w:val="0"/>
        <w:autoSpaceDN w:val="0"/>
        <w:adjustRightInd w:val="0"/>
        <w:spacing w:after="180"/>
        <w:ind w:left="754" w:hanging="357"/>
        <w:jc w:val="left"/>
        <w:rPr>
          <w:rFonts w:ascii="Times New Roman" w:hAnsi="Times New Roman" w:cs="Times New Roman"/>
          <w:kern w:val="0"/>
          <w:sz w:val="20"/>
          <w:szCs w:val="24"/>
        </w:rPr>
      </w:pPr>
      <w:r w:rsidRPr="0077261B">
        <w:rPr>
          <w:rFonts w:ascii="Times New Roman" w:hAnsi="Times New Roman" w:cs="Times New Roman"/>
          <w:kern w:val="0"/>
          <w:sz w:val="20"/>
          <w:szCs w:val="24"/>
        </w:rPr>
        <w:t>The logged data includes sensitive information (e.g., location</w:t>
      </w:r>
      <w:r w:rsidR="00BC7FE7" w:rsidRPr="00BC7FE7">
        <w:rPr>
          <w:rFonts w:ascii="Times New Roman" w:hAnsi="Times New Roman" w:cs="Times New Roman" w:hint="eastAsia"/>
          <w:kern w:val="0"/>
          <w:sz w:val="20"/>
          <w:szCs w:val="24"/>
        </w:rPr>
        <w:t xml:space="preserve"> data</w:t>
      </w:r>
      <w:r w:rsidRPr="0077261B">
        <w:rPr>
          <w:rFonts w:ascii="Times New Roman" w:hAnsi="Times New Roman" w:cs="Times New Roman"/>
          <w:kern w:val="0"/>
          <w:sz w:val="20"/>
          <w:szCs w:val="24"/>
        </w:rPr>
        <w:t xml:space="preserve">) that shouldn’t be retained across network boundaries (e.g., moving to a different operator’s </w:t>
      </w:r>
      <w:proofErr w:type="spellStart"/>
      <w:r w:rsidRPr="0077261B">
        <w:rPr>
          <w:rFonts w:ascii="Times New Roman" w:hAnsi="Times New Roman" w:cs="Times New Roman"/>
          <w:kern w:val="0"/>
          <w:sz w:val="20"/>
          <w:szCs w:val="24"/>
        </w:rPr>
        <w:t>gNB</w:t>
      </w:r>
      <w:proofErr w:type="spellEnd"/>
      <w:r w:rsidRPr="0077261B">
        <w:rPr>
          <w:rFonts w:ascii="Times New Roman" w:hAnsi="Times New Roman" w:cs="Times New Roman"/>
          <w:kern w:val="0"/>
          <w:sz w:val="20"/>
          <w:szCs w:val="24"/>
        </w:rPr>
        <w:t xml:space="preserve"> in roaming).</w:t>
      </w:r>
      <w:r w:rsidR="00BC7FE7" w:rsidRPr="00BC7FE7">
        <w:rPr>
          <w:rFonts w:ascii="Times New Roman" w:hAnsi="Times New Roman" w:cs="Times New Roman" w:hint="eastAsia"/>
          <w:kern w:val="0"/>
          <w:sz w:val="20"/>
          <w:szCs w:val="24"/>
        </w:rPr>
        <w:t xml:space="preserve"> In this case, </w:t>
      </w:r>
      <w:r w:rsidRPr="0077261B">
        <w:rPr>
          <w:rFonts w:ascii="Times New Roman" w:hAnsi="Times New Roman" w:cs="Times New Roman"/>
          <w:kern w:val="0"/>
          <w:sz w:val="20"/>
          <w:szCs w:val="24"/>
        </w:rPr>
        <w:t xml:space="preserve">to comply with privacy regulations or operator policies, the UE might need to release data during HO to avoid transferring it to an unauthorized </w:t>
      </w:r>
      <w:proofErr w:type="spellStart"/>
      <w:r w:rsidRPr="0077261B">
        <w:rPr>
          <w:rFonts w:ascii="Times New Roman" w:hAnsi="Times New Roman" w:cs="Times New Roman"/>
          <w:kern w:val="0"/>
          <w:sz w:val="20"/>
          <w:szCs w:val="24"/>
        </w:rPr>
        <w:t>gNB</w:t>
      </w:r>
      <w:proofErr w:type="spellEnd"/>
      <w:r w:rsidRPr="0077261B">
        <w:rPr>
          <w:rFonts w:ascii="Times New Roman" w:hAnsi="Times New Roman" w:cs="Times New Roman"/>
          <w:kern w:val="0"/>
          <w:sz w:val="20"/>
          <w:szCs w:val="24"/>
        </w:rPr>
        <w:t>.</w:t>
      </w:r>
    </w:p>
    <w:p w14:paraId="775C36E5" w14:textId="793FEBEE" w:rsidR="0077261B" w:rsidRPr="0077261B" w:rsidRDefault="0077261B" w:rsidP="009917EC">
      <w:pPr>
        <w:widowControl/>
        <w:numPr>
          <w:ilvl w:val="1"/>
          <w:numId w:val="84"/>
        </w:numPr>
        <w:overflowPunct w:val="0"/>
        <w:autoSpaceDE w:val="0"/>
        <w:autoSpaceDN w:val="0"/>
        <w:adjustRightInd w:val="0"/>
        <w:spacing w:after="180"/>
        <w:ind w:left="754" w:hanging="357"/>
        <w:jc w:val="left"/>
        <w:rPr>
          <w:rFonts w:ascii="Times New Roman" w:hAnsi="Times New Roman" w:cs="Times New Roman"/>
          <w:kern w:val="0"/>
          <w:sz w:val="20"/>
          <w:szCs w:val="24"/>
        </w:rPr>
      </w:pPr>
      <w:r w:rsidRPr="0077261B">
        <w:rPr>
          <w:rFonts w:ascii="Times New Roman" w:hAnsi="Times New Roman" w:cs="Times New Roman"/>
          <w:kern w:val="0"/>
          <w:sz w:val="20"/>
          <w:szCs w:val="24"/>
        </w:rPr>
        <w:t>This would require network signaling</w:t>
      </w:r>
      <w:r w:rsidR="00F37F88">
        <w:rPr>
          <w:rFonts w:ascii="Times New Roman" w:hAnsi="Times New Roman" w:cs="Times New Roman" w:hint="eastAsia"/>
          <w:kern w:val="0"/>
          <w:sz w:val="20"/>
          <w:szCs w:val="24"/>
        </w:rPr>
        <w:t xml:space="preserve"> </w:t>
      </w:r>
      <w:r w:rsidRPr="0077261B">
        <w:rPr>
          <w:rFonts w:ascii="Times New Roman" w:hAnsi="Times New Roman" w:cs="Times New Roman"/>
          <w:kern w:val="0"/>
          <w:sz w:val="20"/>
          <w:szCs w:val="24"/>
        </w:rPr>
        <w:t>instructing the UE to discard data upon HO.</w:t>
      </w:r>
    </w:p>
    <w:p w14:paraId="26C8CB76" w14:textId="47C8CB6C" w:rsidR="0077261B" w:rsidRPr="0077261B" w:rsidRDefault="0077261B" w:rsidP="009917EC">
      <w:pPr>
        <w:widowControl/>
        <w:numPr>
          <w:ilvl w:val="0"/>
          <w:numId w:val="84"/>
        </w:numPr>
        <w:overflowPunct w:val="0"/>
        <w:autoSpaceDE w:val="0"/>
        <w:autoSpaceDN w:val="0"/>
        <w:adjustRightInd w:val="0"/>
        <w:spacing w:after="180"/>
        <w:ind w:left="357" w:hanging="357"/>
        <w:jc w:val="left"/>
        <w:rPr>
          <w:rFonts w:ascii="Times New Roman" w:hAnsi="Times New Roman" w:cs="Times New Roman"/>
          <w:kern w:val="0"/>
          <w:sz w:val="20"/>
          <w:szCs w:val="24"/>
        </w:rPr>
      </w:pPr>
      <w:r w:rsidRPr="0077261B">
        <w:rPr>
          <w:rFonts w:ascii="Times New Roman" w:hAnsi="Times New Roman" w:cs="Times New Roman"/>
          <w:kern w:val="0"/>
          <w:sz w:val="20"/>
          <w:szCs w:val="24"/>
        </w:rPr>
        <w:t>Network-Initiated Re</w:t>
      </w:r>
      <w:r w:rsidR="003D0715">
        <w:rPr>
          <w:rFonts w:ascii="Times New Roman" w:hAnsi="Times New Roman" w:cs="Times New Roman" w:hint="eastAsia"/>
          <w:kern w:val="0"/>
          <w:sz w:val="20"/>
          <w:szCs w:val="24"/>
        </w:rPr>
        <w:t>quest</w:t>
      </w:r>
      <w:r w:rsidRPr="0077261B">
        <w:rPr>
          <w:rFonts w:ascii="Times New Roman" w:hAnsi="Times New Roman" w:cs="Times New Roman"/>
          <w:kern w:val="0"/>
          <w:sz w:val="20"/>
          <w:szCs w:val="24"/>
        </w:rPr>
        <w:t xml:space="preserve"> </w:t>
      </w:r>
    </w:p>
    <w:p w14:paraId="2406FBA7" w14:textId="5B0A8F41" w:rsidR="0077261B" w:rsidRPr="0077261B" w:rsidRDefault="0077261B" w:rsidP="00331133">
      <w:pPr>
        <w:widowControl/>
        <w:numPr>
          <w:ilvl w:val="1"/>
          <w:numId w:val="84"/>
        </w:numPr>
        <w:overflowPunct w:val="0"/>
        <w:autoSpaceDE w:val="0"/>
        <w:autoSpaceDN w:val="0"/>
        <w:adjustRightInd w:val="0"/>
        <w:spacing w:after="180"/>
        <w:ind w:left="754" w:hanging="357"/>
        <w:jc w:val="left"/>
        <w:rPr>
          <w:rFonts w:ascii="Times New Roman" w:hAnsi="Times New Roman" w:cs="Times New Roman"/>
          <w:kern w:val="0"/>
          <w:sz w:val="20"/>
          <w:szCs w:val="24"/>
        </w:rPr>
      </w:pPr>
      <w:r w:rsidRPr="0077261B">
        <w:rPr>
          <w:rFonts w:ascii="Times New Roman" w:hAnsi="Times New Roman" w:cs="Times New Roman"/>
          <w:kern w:val="0"/>
          <w:sz w:val="20"/>
          <w:szCs w:val="24"/>
        </w:rPr>
        <w:t xml:space="preserve">The target </w:t>
      </w:r>
      <w:proofErr w:type="spellStart"/>
      <w:r w:rsidRPr="0077261B">
        <w:rPr>
          <w:rFonts w:ascii="Times New Roman" w:hAnsi="Times New Roman" w:cs="Times New Roman"/>
          <w:kern w:val="0"/>
          <w:sz w:val="20"/>
          <w:szCs w:val="24"/>
        </w:rPr>
        <w:t>gNB</w:t>
      </w:r>
      <w:proofErr w:type="spellEnd"/>
      <w:r w:rsidRPr="0077261B">
        <w:rPr>
          <w:rFonts w:ascii="Times New Roman" w:hAnsi="Times New Roman" w:cs="Times New Roman"/>
          <w:kern w:val="0"/>
          <w:sz w:val="20"/>
          <w:szCs w:val="24"/>
        </w:rPr>
        <w:t xml:space="preserve"> doesn’t need the old data and prefers the UE to start fresh logging post-HO, perhaps to align with its own optimization goals.</w:t>
      </w:r>
      <w:r w:rsidR="00BC7FE7" w:rsidRPr="00BC7FE7">
        <w:rPr>
          <w:rFonts w:ascii="Times New Roman" w:hAnsi="Times New Roman" w:cs="Times New Roman" w:hint="eastAsia"/>
          <w:kern w:val="0"/>
          <w:sz w:val="20"/>
          <w:szCs w:val="24"/>
        </w:rPr>
        <w:t xml:space="preserve"> </w:t>
      </w:r>
      <w:r w:rsidR="00BC7FE7">
        <w:rPr>
          <w:rFonts w:ascii="Times New Roman" w:hAnsi="Times New Roman" w:cs="Times New Roman" w:hint="eastAsia"/>
          <w:kern w:val="0"/>
          <w:sz w:val="20"/>
          <w:szCs w:val="24"/>
        </w:rPr>
        <w:t xml:space="preserve">In this case, </w:t>
      </w:r>
      <w:r w:rsidRPr="0077261B">
        <w:rPr>
          <w:rFonts w:ascii="Times New Roman" w:hAnsi="Times New Roman" w:cs="Times New Roman"/>
          <w:kern w:val="0"/>
          <w:sz w:val="20"/>
          <w:szCs w:val="24"/>
        </w:rPr>
        <w:t xml:space="preserve">the UE might release the data to comply with the target </w:t>
      </w:r>
      <w:proofErr w:type="spellStart"/>
      <w:r w:rsidRPr="0077261B">
        <w:rPr>
          <w:rFonts w:ascii="Times New Roman" w:hAnsi="Times New Roman" w:cs="Times New Roman"/>
          <w:kern w:val="0"/>
          <w:sz w:val="20"/>
          <w:szCs w:val="24"/>
        </w:rPr>
        <w:t>gNB’s</w:t>
      </w:r>
      <w:proofErr w:type="spellEnd"/>
      <w:r w:rsidRPr="0077261B">
        <w:rPr>
          <w:rFonts w:ascii="Times New Roman" w:hAnsi="Times New Roman" w:cs="Times New Roman"/>
          <w:kern w:val="0"/>
          <w:sz w:val="20"/>
          <w:szCs w:val="24"/>
        </w:rPr>
        <w:t xml:space="preserve"> request.</w:t>
      </w:r>
    </w:p>
    <w:p w14:paraId="0549E0F0" w14:textId="2C321267" w:rsidR="00BC7FE7" w:rsidRPr="00E96912" w:rsidRDefault="0077261B" w:rsidP="0077261B">
      <w:pPr>
        <w:widowControl/>
        <w:numPr>
          <w:ilvl w:val="1"/>
          <w:numId w:val="84"/>
        </w:numPr>
        <w:overflowPunct w:val="0"/>
        <w:autoSpaceDE w:val="0"/>
        <w:autoSpaceDN w:val="0"/>
        <w:adjustRightInd w:val="0"/>
        <w:spacing w:after="180"/>
        <w:ind w:left="754" w:hanging="357"/>
        <w:jc w:val="left"/>
        <w:rPr>
          <w:rFonts w:ascii="Times New Roman" w:hAnsi="Times New Roman" w:cs="Times New Roman"/>
          <w:b/>
          <w:bCs/>
          <w:kern w:val="0"/>
          <w:sz w:val="20"/>
          <w:szCs w:val="24"/>
        </w:rPr>
      </w:pPr>
      <w:r w:rsidRPr="0077261B">
        <w:rPr>
          <w:rFonts w:ascii="Times New Roman" w:hAnsi="Times New Roman" w:cs="Times New Roman"/>
          <w:kern w:val="0"/>
          <w:sz w:val="20"/>
          <w:szCs w:val="24"/>
        </w:rPr>
        <w:t xml:space="preserve">The target </w:t>
      </w:r>
      <w:proofErr w:type="spellStart"/>
      <w:r w:rsidRPr="0077261B">
        <w:rPr>
          <w:rFonts w:ascii="Times New Roman" w:hAnsi="Times New Roman" w:cs="Times New Roman"/>
          <w:kern w:val="0"/>
          <w:sz w:val="20"/>
          <w:szCs w:val="24"/>
        </w:rPr>
        <w:t>gNB</w:t>
      </w:r>
      <w:proofErr w:type="spellEnd"/>
      <w:r w:rsidRPr="0077261B">
        <w:rPr>
          <w:rFonts w:ascii="Times New Roman" w:hAnsi="Times New Roman" w:cs="Times New Roman"/>
          <w:kern w:val="0"/>
          <w:sz w:val="20"/>
          <w:szCs w:val="24"/>
        </w:rPr>
        <w:t xml:space="preserve"> could include a command in the HO configuration (via the source </w:t>
      </w:r>
      <w:proofErr w:type="spellStart"/>
      <w:r w:rsidRPr="0077261B">
        <w:rPr>
          <w:rFonts w:ascii="Times New Roman" w:hAnsi="Times New Roman" w:cs="Times New Roman"/>
          <w:kern w:val="0"/>
          <w:sz w:val="20"/>
          <w:szCs w:val="24"/>
        </w:rPr>
        <w:t>gNB’s</w:t>
      </w:r>
      <w:proofErr w:type="spellEnd"/>
      <w:r w:rsidRPr="0077261B">
        <w:rPr>
          <w:rFonts w:ascii="Times New Roman" w:hAnsi="Times New Roman" w:cs="Times New Roman"/>
          <w:kern w:val="0"/>
          <w:sz w:val="20"/>
          <w:szCs w:val="24"/>
        </w:rPr>
        <w:t xml:space="preserve"> </w:t>
      </w:r>
      <w:proofErr w:type="spellStart"/>
      <w:r w:rsidRPr="0077261B">
        <w:rPr>
          <w:rFonts w:ascii="Times New Roman" w:hAnsi="Times New Roman" w:cs="Times New Roman"/>
          <w:kern w:val="0"/>
          <w:sz w:val="20"/>
          <w:szCs w:val="24"/>
        </w:rPr>
        <w:t>RRCReconfiguration</w:t>
      </w:r>
      <w:proofErr w:type="spellEnd"/>
      <w:r w:rsidRPr="0077261B">
        <w:rPr>
          <w:rFonts w:ascii="Times New Roman" w:hAnsi="Times New Roman" w:cs="Times New Roman"/>
          <w:kern w:val="0"/>
          <w:sz w:val="20"/>
          <w:szCs w:val="24"/>
        </w:rPr>
        <w:t>) or post-HO</w:t>
      </w:r>
      <w:r w:rsidR="00BC7FE7">
        <w:rPr>
          <w:rFonts w:ascii="Times New Roman" w:hAnsi="Times New Roman" w:cs="Times New Roman" w:hint="eastAsia"/>
          <w:kern w:val="0"/>
          <w:sz w:val="20"/>
          <w:szCs w:val="24"/>
        </w:rPr>
        <w:t xml:space="preserve"> configuration</w:t>
      </w:r>
      <w:r w:rsidR="00E96912">
        <w:rPr>
          <w:rFonts w:ascii="Times New Roman" w:hAnsi="Times New Roman" w:cs="Times New Roman" w:hint="eastAsia"/>
          <w:kern w:val="0"/>
          <w:sz w:val="20"/>
          <w:szCs w:val="24"/>
        </w:rPr>
        <w:t xml:space="preserve"> from target </w:t>
      </w:r>
      <w:proofErr w:type="spellStart"/>
      <w:r w:rsidR="00E96912">
        <w:rPr>
          <w:rFonts w:ascii="Times New Roman" w:hAnsi="Times New Roman" w:cs="Times New Roman" w:hint="eastAsia"/>
          <w:kern w:val="0"/>
          <w:sz w:val="20"/>
          <w:szCs w:val="24"/>
        </w:rPr>
        <w:t>gNB</w:t>
      </w:r>
      <w:proofErr w:type="spellEnd"/>
      <w:r w:rsidRPr="0077261B">
        <w:rPr>
          <w:rFonts w:ascii="Times New Roman" w:hAnsi="Times New Roman" w:cs="Times New Roman"/>
          <w:kern w:val="0"/>
          <w:sz w:val="20"/>
          <w:szCs w:val="24"/>
        </w:rPr>
        <w:t>, telling the UE to discard old data.</w:t>
      </w:r>
    </w:p>
    <w:p w14:paraId="4290E5E5" w14:textId="65766122" w:rsidR="0077261B" w:rsidRPr="0077261B" w:rsidRDefault="00E96912" w:rsidP="0077261B">
      <w:pPr>
        <w:widowControl/>
        <w:overflowPunct w:val="0"/>
        <w:autoSpaceDE w:val="0"/>
        <w:autoSpaceDN w:val="0"/>
        <w:adjustRightInd w:val="0"/>
        <w:spacing w:after="180"/>
        <w:jc w:val="left"/>
        <w:rPr>
          <w:rFonts w:ascii="Times New Roman" w:hAnsi="Times New Roman" w:cs="Times New Roman"/>
          <w:b/>
          <w:bCs/>
          <w:kern w:val="0"/>
          <w:sz w:val="20"/>
          <w:szCs w:val="24"/>
        </w:rPr>
      </w:pPr>
      <w:r>
        <w:rPr>
          <w:rFonts w:ascii="Times New Roman" w:hAnsi="Times New Roman" w:cs="Times New Roman" w:hint="eastAsia"/>
          <w:b/>
          <w:bCs/>
          <w:kern w:val="0"/>
          <w:sz w:val="20"/>
          <w:szCs w:val="24"/>
        </w:rPr>
        <w:t>Proposal</w:t>
      </w:r>
      <w:r w:rsidR="007B468D">
        <w:rPr>
          <w:rFonts w:ascii="Times New Roman" w:hAnsi="Times New Roman" w:cs="Times New Roman" w:hint="eastAsia"/>
          <w:b/>
          <w:bCs/>
          <w:kern w:val="0"/>
          <w:sz w:val="20"/>
          <w:szCs w:val="24"/>
        </w:rPr>
        <w:t xml:space="preserve"> 3</w:t>
      </w:r>
      <w:r>
        <w:rPr>
          <w:rFonts w:ascii="Times New Roman" w:hAnsi="Times New Roman" w:cs="Times New Roman" w:hint="eastAsia"/>
          <w:b/>
          <w:bCs/>
          <w:kern w:val="0"/>
          <w:sz w:val="20"/>
          <w:szCs w:val="24"/>
        </w:rPr>
        <w:t>:</w:t>
      </w:r>
      <w:r w:rsidR="0077261B" w:rsidRPr="0077261B">
        <w:rPr>
          <w:rFonts w:ascii="Times New Roman" w:hAnsi="Times New Roman" w:cs="Times New Roman"/>
          <w:b/>
          <w:bCs/>
          <w:kern w:val="0"/>
          <w:sz w:val="20"/>
          <w:szCs w:val="24"/>
        </w:rPr>
        <w:t xml:space="preserve"> </w:t>
      </w:r>
      <w:r w:rsidR="001C5335">
        <w:rPr>
          <w:rFonts w:ascii="Times New Roman" w:hAnsi="Times New Roman" w:cs="Times New Roman" w:hint="eastAsia"/>
          <w:b/>
          <w:bCs/>
          <w:kern w:val="0"/>
          <w:sz w:val="20"/>
          <w:szCs w:val="24"/>
        </w:rPr>
        <w:t>T</w:t>
      </w:r>
      <w:r w:rsidR="0077261B" w:rsidRPr="0077261B">
        <w:rPr>
          <w:rFonts w:ascii="Times New Roman" w:hAnsi="Times New Roman" w:cs="Times New Roman"/>
          <w:b/>
          <w:bCs/>
          <w:kern w:val="0"/>
          <w:sz w:val="20"/>
          <w:szCs w:val="24"/>
        </w:rPr>
        <w:t>here are scenarios where the UE might need to release logged data during handover:</w:t>
      </w:r>
    </w:p>
    <w:p w14:paraId="1FE774DF" w14:textId="77777777" w:rsidR="003D0715" w:rsidRDefault="003D0715" w:rsidP="0077261B">
      <w:pPr>
        <w:widowControl/>
        <w:numPr>
          <w:ilvl w:val="0"/>
          <w:numId w:val="88"/>
        </w:numPr>
        <w:overflowPunct w:val="0"/>
        <w:autoSpaceDE w:val="0"/>
        <w:autoSpaceDN w:val="0"/>
        <w:adjustRightInd w:val="0"/>
        <w:spacing w:after="180"/>
        <w:jc w:val="left"/>
        <w:rPr>
          <w:rFonts w:ascii="Times New Roman" w:hAnsi="Times New Roman" w:cs="Times New Roman"/>
          <w:b/>
          <w:bCs/>
          <w:kern w:val="0"/>
          <w:sz w:val="20"/>
          <w:szCs w:val="24"/>
        </w:rPr>
      </w:pPr>
      <w:r>
        <w:rPr>
          <w:rFonts w:ascii="Times New Roman" w:hAnsi="Times New Roman" w:cs="Times New Roman"/>
          <w:b/>
          <w:bCs/>
          <w:kern w:val="0"/>
          <w:sz w:val="20"/>
          <w:szCs w:val="24"/>
        </w:rPr>
        <w:t>S</w:t>
      </w:r>
      <w:r>
        <w:rPr>
          <w:rFonts w:ascii="Times New Roman" w:hAnsi="Times New Roman" w:cs="Times New Roman" w:hint="eastAsia"/>
          <w:b/>
          <w:bCs/>
          <w:kern w:val="0"/>
          <w:sz w:val="20"/>
          <w:szCs w:val="24"/>
        </w:rPr>
        <w:t xml:space="preserve">cenarios: </w:t>
      </w:r>
    </w:p>
    <w:p w14:paraId="5104C607" w14:textId="3AA4085F" w:rsidR="003D0715" w:rsidRPr="007B468D" w:rsidRDefault="003D0715" w:rsidP="003D0715">
      <w:pPr>
        <w:widowControl/>
        <w:numPr>
          <w:ilvl w:val="1"/>
          <w:numId w:val="88"/>
        </w:numPr>
        <w:overflowPunct w:val="0"/>
        <w:autoSpaceDE w:val="0"/>
        <w:autoSpaceDN w:val="0"/>
        <w:adjustRightInd w:val="0"/>
        <w:spacing w:after="180"/>
        <w:jc w:val="left"/>
        <w:rPr>
          <w:rFonts w:ascii="Times New Roman" w:hAnsi="Times New Roman" w:cs="Times New Roman"/>
          <w:b/>
          <w:bCs/>
          <w:kern w:val="0"/>
          <w:sz w:val="20"/>
          <w:szCs w:val="24"/>
        </w:rPr>
      </w:pPr>
      <w:r w:rsidRPr="0077261B">
        <w:rPr>
          <w:rFonts w:ascii="Times New Roman" w:hAnsi="Times New Roman" w:cs="Times New Roman"/>
          <w:b/>
          <w:bCs/>
          <w:kern w:val="0"/>
          <w:sz w:val="20"/>
          <w:szCs w:val="24"/>
        </w:rPr>
        <w:t>The UE has limited storage capacity, and the logged data exceeds this limit</w:t>
      </w:r>
      <w:r w:rsidR="007B468D" w:rsidRPr="007B468D">
        <w:rPr>
          <w:rFonts w:ascii="Times New Roman" w:hAnsi="Times New Roman" w:cs="Times New Roman" w:hint="eastAsia"/>
          <w:b/>
          <w:bCs/>
          <w:kern w:val="0"/>
          <w:sz w:val="20"/>
          <w:szCs w:val="24"/>
        </w:rPr>
        <w:t>.</w:t>
      </w:r>
    </w:p>
    <w:p w14:paraId="4BD0548A" w14:textId="42317353" w:rsidR="0077261B" w:rsidRPr="007B468D" w:rsidRDefault="003D0715" w:rsidP="003D0715">
      <w:pPr>
        <w:widowControl/>
        <w:numPr>
          <w:ilvl w:val="1"/>
          <w:numId w:val="88"/>
        </w:numPr>
        <w:overflowPunct w:val="0"/>
        <w:autoSpaceDE w:val="0"/>
        <w:autoSpaceDN w:val="0"/>
        <w:adjustRightInd w:val="0"/>
        <w:spacing w:after="180"/>
        <w:jc w:val="left"/>
        <w:rPr>
          <w:rFonts w:ascii="Times New Roman" w:hAnsi="Times New Roman" w:cs="Times New Roman"/>
          <w:b/>
          <w:bCs/>
          <w:kern w:val="0"/>
          <w:sz w:val="20"/>
          <w:szCs w:val="24"/>
        </w:rPr>
      </w:pPr>
      <w:r w:rsidRPr="0077261B">
        <w:rPr>
          <w:rFonts w:ascii="Times New Roman" w:hAnsi="Times New Roman" w:cs="Times New Roman"/>
          <w:b/>
          <w:bCs/>
          <w:kern w:val="0"/>
          <w:sz w:val="20"/>
          <w:szCs w:val="24"/>
        </w:rPr>
        <w:t xml:space="preserve">The logged data is </w:t>
      </w:r>
      <w:r w:rsidRPr="007B468D">
        <w:rPr>
          <w:rFonts w:ascii="Times New Roman" w:hAnsi="Times New Roman" w:cs="Times New Roman" w:hint="eastAsia"/>
          <w:b/>
          <w:bCs/>
          <w:kern w:val="0"/>
          <w:sz w:val="20"/>
          <w:szCs w:val="24"/>
        </w:rPr>
        <w:t>related</w:t>
      </w:r>
      <w:r w:rsidRPr="0077261B">
        <w:rPr>
          <w:rFonts w:ascii="Times New Roman" w:hAnsi="Times New Roman" w:cs="Times New Roman"/>
          <w:b/>
          <w:bCs/>
          <w:kern w:val="0"/>
          <w:sz w:val="20"/>
          <w:szCs w:val="24"/>
        </w:rPr>
        <w:t xml:space="preserve"> to the source </w:t>
      </w:r>
      <w:proofErr w:type="spellStart"/>
      <w:r w:rsidRPr="0077261B">
        <w:rPr>
          <w:rFonts w:ascii="Times New Roman" w:hAnsi="Times New Roman" w:cs="Times New Roman"/>
          <w:b/>
          <w:bCs/>
          <w:kern w:val="0"/>
          <w:sz w:val="20"/>
          <w:szCs w:val="24"/>
        </w:rPr>
        <w:t>gNB</w:t>
      </w:r>
      <w:proofErr w:type="spellEnd"/>
      <w:r w:rsidRPr="0077261B">
        <w:rPr>
          <w:rFonts w:ascii="Times New Roman" w:hAnsi="Times New Roman" w:cs="Times New Roman"/>
          <w:b/>
          <w:bCs/>
          <w:kern w:val="0"/>
          <w:sz w:val="20"/>
          <w:szCs w:val="24"/>
        </w:rPr>
        <w:t xml:space="preserve"> and becomes irrelevant after HO to </w:t>
      </w:r>
      <w:r w:rsidRPr="007B468D">
        <w:rPr>
          <w:rFonts w:ascii="Times New Roman" w:hAnsi="Times New Roman" w:cs="Times New Roman" w:hint="eastAsia"/>
          <w:b/>
          <w:bCs/>
          <w:kern w:val="0"/>
          <w:sz w:val="20"/>
          <w:szCs w:val="24"/>
        </w:rPr>
        <w:t xml:space="preserve">target </w:t>
      </w:r>
      <w:proofErr w:type="spellStart"/>
      <w:r w:rsidRPr="0077261B">
        <w:rPr>
          <w:rFonts w:ascii="Times New Roman" w:hAnsi="Times New Roman" w:cs="Times New Roman"/>
          <w:b/>
          <w:bCs/>
          <w:kern w:val="0"/>
          <w:sz w:val="20"/>
          <w:szCs w:val="24"/>
        </w:rPr>
        <w:t>gNB</w:t>
      </w:r>
      <w:proofErr w:type="spellEnd"/>
      <w:r w:rsidR="0077261B" w:rsidRPr="0077261B">
        <w:rPr>
          <w:rFonts w:ascii="Times New Roman" w:hAnsi="Times New Roman" w:cs="Times New Roman"/>
          <w:b/>
          <w:bCs/>
          <w:kern w:val="0"/>
          <w:sz w:val="20"/>
          <w:szCs w:val="24"/>
        </w:rPr>
        <w:t>.</w:t>
      </w:r>
    </w:p>
    <w:p w14:paraId="653C316B" w14:textId="76437556" w:rsidR="007B468D" w:rsidRPr="007B468D" w:rsidRDefault="007B468D" w:rsidP="003D0715">
      <w:pPr>
        <w:widowControl/>
        <w:numPr>
          <w:ilvl w:val="1"/>
          <w:numId w:val="88"/>
        </w:numPr>
        <w:overflowPunct w:val="0"/>
        <w:autoSpaceDE w:val="0"/>
        <w:autoSpaceDN w:val="0"/>
        <w:adjustRightInd w:val="0"/>
        <w:spacing w:after="180"/>
        <w:jc w:val="left"/>
        <w:rPr>
          <w:rFonts w:ascii="Times New Roman" w:hAnsi="Times New Roman" w:cs="Times New Roman"/>
          <w:b/>
          <w:bCs/>
          <w:kern w:val="0"/>
          <w:sz w:val="20"/>
          <w:szCs w:val="24"/>
        </w:rPr>
      </w:pPr>
      <w:r w:rsidRPr="0077261B">
        <w:rPr>
          <w:rFonts w:ascii="Times New Roman" w:hAnsi="Times New Roman" w:cs="Times New Roman"/>
          <w:b/>
          <w:bCs/>
          <w:kern w:val="0"/>
          <w:sz w:val="20"/>
          <w:szCs w:val="24"/>
        </w:rPr>
        <w:t>The logged data includes sensitive information (e.g., location</w:t>
      </w:r>
      <w:r w:rsidRPr="007B468D">
        <w:rPr>
          <w:rFonts w:ascii="Times New Roman" w:hAnsi="Times New Roman" w:cs="Times New Roman" w:hint="eastAsia"/>
          <w:b/>
          <w:bCs/>
          <w:kern w:val="0"/>
          <w:sz w:val="20"/>
          <w:szCs w:val="24"/>
        </w:rPr>
        <w:t xml:space="preserve"> data</w:t>
      </w:r>
      <w:r w:rsidRPr="0077261B">
        <w:rPr>
          <w:rFonts w:ascii="Times New Roman" w:hAnsi="Times New Roman" w:cs="Times New Roman"/>
          <w:b/>
          <w:bCs/>
          <w:kern w:val="0"/>
          <w:sz w:val="20"/>
          <w:szCs w:val="24"/>
        </w:rPr>
        <w:t>) that shouldn’t be retained across network boundaries</w:t>
      </w:r>
      <w:r w:rsidRPr="007B468D">
        <w:rPr>
          <w:rFonts w:ascii="Times New Roman" w:hAnsi="Times New Roman" w:cs="Times New Roman" w:hint="eastAsia"/>
          <w:b/>
          <w:bCs/>
          <w:kern w:val="0"/>
          <w:sz w:val="20"/>
          <w:szCs w:val="24"/>
        </w:rPr>
        <w:t>.</w:t>
      </w:r>
    </w:p>
    <w:p w14:paraId="14FEBED8" w14:textId="7D4E44AB" w:rsidR="007B468D" w:rsidRPr="0077261B" w:rsidRDefault="007B468D" w:rsidP="003D0715">
      <w:pPr>
        <w:widowControl/>
        <w:numPr>
          <w:ilvl w:val="1"/>
          <w:numId w:val="88"/>
        </w:numPr>
        <w:overflowPunct w:val="0"/>
        <w:autoSpaceDE w:val="0"/>
        <w:autoSpaceDN w:val="0"/>
        <w:adjustRightInd w:val="0"/>
        <w:spacing w:after="180"/>
        <w:jc w:val="left"/>
        <w:rPr>
          <w:rFonts w:ascii="Times New Roman" w:hAnsi="Times New Roman" w:cs="Times New Roman"/>
          <w:b/>
          <w:bCs/>
          <w:kern w:val="0"/>
          <w:sz w:val="20"/>
          <w:szCs w:val="24"/>
        </w:rPr>
      </w:pPr>
      <w:r w:rsidRPr="0077261B">
        <w:rPr>
          <w:rFonts w:ascii="Times New Roman" w:hAnsi="Times New Roman" w:cs="Times New Roman"/>
          <w:b/>
          <w:bCs/>
          <w:kern w:val="0"/>
          <w:sz w:val="20"/>
          <w:szCs w:val="24"/>
        </w:rPr>
        <w:t xml:space="preserve">The target </w:t>
      </w:r>
      <w:proofErr w:type="spellStart"/>
      <w:r w:rsidRPr="0077261B">
        <w:rPr>
          <w:rFonts w:ascii="Times New Roman" w:hAnsi="Times New Roman" w:cs="Times New Roman"/>
          <w:b/>
          <w:bCs/>
          <w:kern w:val="0"/>
          <w:sz w:val="20"/>
          <w:szCs w:val="24"/>
        </w:rPr>
        <w:t>gNB</w:t>
      </w:r>
      <w:proofErr w:type="spellEnd"/>
      <w:r w:rsidRPr="0077261B">
        <w:rPr>
          <w:rFonts w:ascii="Times New Roman" w:hAnsi="Times New Roman" w:cs="Times New Roman"/>
          <w:b/>
          <w:bCs/>
          <w:kern w:val="0"/>
          <w:sz w:val="20"/>
          <w:szCs w:val="24"/>
        </w:rPr>
        <w:t xml:space="preserve"> doesn’t need the old data and prefers the UE to start fresh logging post-HO</w:t>
      </w:r>
      <w:r w:rsidRPr="007B468D">
        <w:rPr>
          <w:rFonts w:ascii="Times New Roman" w:hAnsi="Times New Roman" w:cs="Times New Roman" w:hint="eastAsia"/>
          <w:b/>
          <w:bCs/>
          <w:kern w:val="0"/>
          <w:sz w:val="20"/>
          <w:szCs w:val="24"/>
        </w:rPr>
        <w:t>.</w:t>
      </w:r>
    </w:p>
    <w:p w14:paraId="73F94DE8" w14:textId="77777777" w:rsidR="007B468D" w:rsidRDefault="007B468D" w:rsidP="003D0715">
      <w:pPr>
        <w:widowControl/>
        <w:numPr>
          <w:ilvl w:val="0"/>
          <w:numId w:val="88"/>
        </w:numPr>
        <w:overflowPunct w:val="0"/>
        <w:autoSpaceDE w:val="0"/>
        <w:autoSpaceDN w:val="0"/>
        <w:adjustRightInd w:val="0"/>
        <w:spacing w:after="180"/>
        <w:jc w:val="left"/>
        <w:rPr>
          <w:rFonts w:ascii="Times New Roman" w:hAnsi="Times New Roman" w:cs="Times New Roman"/>
          <w:b/>
          <w:bCs/>
          <w:kern w:val="0"/>
          <w:sz w:val="20"/>
          <w:szCs w:val="24"/>
        </w:rPr>
      </w:pPr>
      <w:r>
        <w:rPr>
          <w:rFonts w:ascii="Times New Roman" w:hAnsi="Times New Roman" w:cs="Times New Roman" w:hint="eastAsia"/>
          <w:b/>
          <w:bCs/>
          <w:kern w:val="0"/>
          <w:sz w:val="20"/>
          <w:szCs w:val="24"/>
        </w:rPr>
        <w:t>Network control:</w:t>
      </w:r>
    </w:p>
    <w:p w14:paraId="5AA1EEF1" w14:textId="07AEE9FB" w:rsidR="00A65783" w:rsidRPr="003D0715" w:rsidRDefault="007B468D" w:rsidP="007B468D">
      <w:pPr>
        <w:widowControl/>
        <w:numPr>
          <w:ilvl w:val="1"/>
          <w:numId w:val="88"/>
        </w:numPr>
        <w:overflowPunct w:val="0"/>
        <w:autoSpaceDE w:val="0"/>
        <w:autoSpaceDN w:val="0"/>
        <w:adjustRightInd w:val="0"/>
        <w:spacing w:after="180"/>
        <w:jc w:val="left"/>
        <w:rPr>
          <w:rStyle w:val="ui-provider"/>
          <w:rFonts w:ascii="Times New Roman" w:hAnsi="Times New Roman" w:cs="Times New Roman"/>
          <w:b/>
          <w:bCs/>
          <w:kern w:val="0"/>
          <w:sz w:val="20"/>
          <w:szCs w:val="24"/>
        </w:rPr>
      </w:pPr>
      <w:r>
        <w:rPr>
          <w:rFonts w:ascii="Times New Roman" w:hAnsi="Times New Roman" w:cs="Times New Roman" w:hint="eastAsia"/>
          <w:b/>
          <w:bCs/>
          <w:kern w:val="0"/>
          <w:sz w:val="20"/>
          <w:szCs w:val="24"/>
        </w:rPr>
        <w:lastRenderedPageBreak/>
        <w:t xml:space="preserve">UE discards the logged data via </w:t>
      </w:r>
      <w:r w:rsidR="0077261B" w:rsidRPr="0077261B">
        <w:rPr>
          <w:rFonts w:ascii="Times New Roman" w:hAnsi="Times New Roman" w:cs="Times New Roman"/>
          <w:b/>
          <w:bCs/>
          <w:kern w:val="0"/>
          <w:sz w:val="20"/>
          <w:szCs w:val="24"/>
        </w:rPr>
        <w:t xml:space="preserve">network </w:t>
      </w:r>
      <w:r>
        <w:rPr>
          <w:rFonts w:ascii="Times New Roman" w:hAnsi="Times New Roman" w:cs="Times New Roman"/>
          <w:b/>
          <w:bCs/>
          <w:kern w:val="0"/>
          <w:sz w:val="20"/>
          <w:szCs w:val="24"/>
        </w:rPr>
        <w:t>control</w:t>
      </w:r>
      <w:r>
        <w:rPr>
          <w:rFonts w:ascii="Times New Roman" w:hAnsi="Times New Roman" w:cs="Times New Roman" w:hint="eastAsia"/>
          <w:b/>
          <w:bCs/>
          <w:kern w:val="0"/>
          <w:sz w:val="20"/>
          <w:szCs w:val="24"/>
        </w:rPr>
        <w:t xml:space="preserve">, such as via </w:t>
      </w:r>
      <w:r w:rsidR="0077261B" w:rsidRPr="0077261B">
        <w:rPr>
          <w:rFonts w:ascii="Times New Roman" w:hAnsi="Times New Roman" w:cs="Times New Roman"/>
          <w:b/>
          <w:bCs/>
          <w:kern w:val="0"/>
          <w:sz w:val="20"/>
          <w:szCs w:val="24"/>
        </w:rPr>
        <w:t xml:space="preserve">signaling in </w:t>
      </w:r>
      <w:proofErr w:type="spellStart"/>
      <w:r w:rsidR="0077261B" w:rsidRPr="0077261B">
        <w:rPr>
          <w:rFonts w:ascii="Times New Roman" w:hAnsi="Times New Roman" w:cs="Times New Roman"/>
          <w:b/>
          <w:bCs/>
          <w:kern w:val="0"/>
          <w:sz w:val="20"/>
          <w:szCs w:val="24"/>
        </w:rPr>
        <w:t>RRCReconfiguration</w:t>
      </w:r>
      <w:proofErr w:type="spellEnd"/>
      <w:r w:rsidR="0077261B" w:rsidRPr="0077261B">
        <w:rPr>
          <w:rFonts w:ascii="Times New Roman" w:hAnsi="Times New Roman" w:cs="Times New Roman"/>
          <w:b/>
          <w:bCs/>
          <w:kern w:val="0"/>
          <w:sz w:val="20"/>
          <w:szCs w:val="24"/>
        </w:rPr>
        <w:t xml:space="preserve"> or post-HO messages</w:t>
      </w:r>
      <w:r w:rsidR="003D0715">
        <w:rPr>
          <w:rFonts w:ascii="Times New Roman" w:hAnsi="Times New Roman" w:cs="Times New Roman" w:hint="eastAsia"/>
          <w:b/>
          <w:bCs/>
          <w:kern w:val="0"/>
          <w:sz w:val="20"/>
          <w:szCs w:val="24"/>
        </w:rPr>
        <w:t>.</w:t>
      </w:r>
    </w:p>
    <w:p w14:paraId="04AC70E8" w14:textId="524671ED" w:rsidR="00170DA3" w:rsidRDefault="00170DA3" w:rsidP="00170DA3">
      <w:pPr>
        <w:widowControl/>
        <w:overflowPunct w:val="0"/>
        <w:autoSpaceDE w:val="0"/>
        <w:autoSpaceDN w:val="0"/>
        <w:adjustRightInd w:val="0"/>
        <w:spacing w:after="180"/>
        <w:jc w:val="left"/>
        <w:outlineLvl w:val="1"/>
        <w:rPr>
          <w:rFonts w:ascii="Times New Roman" w:hAnsi="Times New Roman" w:cs="Times New Roman"/>
          <w:kern w:val="0"/>
          <w:sz w:val="32"/>
          <w:szCs w:val="32"/>
        </w:rPr>
      </w:pPr>
      <w:r w:rsidRPr="001C5335">
        <w:rPr>
          <w:rFonts w:ascii="Times New Roman" w:hAnsi="Times New Roman" w:cs="Times New Roman"/>
          <w:kern w:val="0"/>
          <w:sz w:val="32"/>
          <w:szCs w:val="32"/>
        </w:rPr>
        <w:t>2.</w:t>
      </w:r>
      <w:r w:rsidR="00960E67" w:rsidRPr="001C5335">
        <w:rPr>
          <w:rFonts w:ascii="Times New Roman" w:hAnsi="Times New Roman" w:cs="Times New Roman" w:hint="eastAsia"/>
          <w:kern w:val="0"/>
          <w:sz w:val="32"/>
          <w:szCs w:val="32"/>
        </w:rPr>
        <w:t>3</w:t>
      </w:r>
      <w:r w:rsidRPr="001C5335">
        <w:rPr>
          <w:rFonts w:ascii="Times New Roman" w:hAnsi="Times New Roman" w:cs="Times New Roman"/>
          <w:kern w:val="0"/>
          <w:sz w:val="32"/>
          <w:szCs w:val="32"/>
        </w:rPr>
        <w:t xml:space="preserve"> UE retains logged data </w:t>
      </w:r>
      <w:r w:rsidRPr="001C5335">
        <w:rPr>
          <w:rFonts w:ascii="Times New Roman" w:hAnsi="Times New Roman" w:cs="Times New Roman" w:hint="eastAsia"/>
          <w:kern w:val="0"/>
          <w:sz w:val="32"/>
          <w:szCs w:val="32"/>
        </w:rPr>
        <w:t>across</w:t>
      </w:r>
      <w:r w:rsidRPr="001C5335">
        <w:rPr>
          <w:rFonts w:ascii="Times New Roman" w:hAnsi="Times New Roman" w:cs="Times New Roman"/>
          <w:kern w:val="0"/>
          <w:sz w:val="32"/>
          <w:szCs w:val="32"/>
        </w:rPr>
        <w:t xml:space="preserve"> </w:t>
      </w:r>
      <w:r w:rsidRPr="001C5335">
        <w:rPr>
          <w:rFonts w:ascii="Times New Roman" w:hAnsi="Times New Roman" w:cs="Times New Roman" w:hint="eastAsia"/>
          <w:kern w:val="0"/>
          <w:sz w:val="32"/>
          <w:szCs w:val="32"/>
        </w:rPr>
        <w:t>RRC states</w:t>
      </w:r>
    </w:p>
    <w:p w14:paraId="7DBC82F2" w14:textId="599BD4FB" w:rsidR="008E4382" w:rsidRDefault="008E4382" w:rsidP="008E4382">
      <w:pPr>
        <w:pStyle w:val="Comments"/>
        <w:spacing w:before="120" w:after="120"/>
        <w:jc w:val="both"/>
        <w:rPr>
          <w:rStyle w:val="ui-provider"/>
          <w:rFonts w:eastAsiaTheme="minorEastAsia"/>
          <w:i w:val="0"/>
          <w:sz w:val="20"/>
          <w:szCs w:val="20"/>
        </w:rPr>
      </w:pPr>
      <w:r>
        <w:rPr>
          <w:rStyle w:val="ui-provider"/>
          <w:rFonts w:ascii="Times New Roman" w:eastAsiaTheme="minorEastAsia" w:hAnsi="Times New Roman" w:hint="eastAsia"/>
          <w:i w:val="0"/>
          <w:sz w:val="20"/>
          <w:szCs w:val="20"/>
          <w:lang w:eastAsia="zh-CN"/>
        </w:rPr>
        <w:t>From our side, network need to collect all the logged data be</w:t>
      </w:r>
      <w:r w:rsidR="003D0715">
        <w:rPr>
          <w:rStyle w:val="ui-provider"/>
          <w:rFonts w:ascii="Times New Roman" w:eastAsiaTheme="minorEastAsia" w:hAnsi="Times New Roman"/>
          <w:i w:val="0"/>
          <w:sz w:val="20"/>
          <w:szCs w:val="20"/>
        </w:rPr>
        <w:t xml:space="preserve">fore transmitting the </w:t>
      </w:r>
      <w:bookmarkStart w:id="7" w:name="OLE_LINK216"/>
      <w:r w:rsidR="003D0715">
        <w:rPr>
          <w:rStyle w:val="ui-provider"/>
          <w:rFonts w:ascii="Times New Roman" w:eastAsiaTheme="minorEastAsia" w:hAnsi="Times New Roman"/>
          <w:iCs/>
          <w:sz w:val="20"/>
          <w:szCs w:val="20"/>
        </w:rPr>
        <w:t>RRCRelease</w:t>
      </w:r>
      <w:r w:rsidR="003D0715">
        <w:rPr>
          <w:rStyle w:val="ui-provider"/>
          <w:rFonts w:ascii="Times New Roman" w:eastAsiaTheme="minorEastAsia" w:hAnsi="Times New Roman"/>
          <w:i w:val="0"/>
          <w:sz w:val="20"/>
          <w:szCs w:val="20"/>
        </w:rPr>
        <w:t xml:space="preserve"> message</w:t>
      </w:r>
      <w:bookmarkEnd w:id="7"/>
      <w:r w:rsidR="003D0715">
        <w:rPr>
          <w:rStyle w:val="ui-provider"/>
          <w:rFonts w:ascii="Times New Roman" w:eastAsiaTheme="minorEastAsia" w:hAnsi="Times New Roman"/>
          <w:i w:val="0"/>
          <w:sz w:val="20"/>
          <w:szCs w:val="20"/>
        </w:rPr>
        <w:t>.</w:t>
      </w:r>
      <w:r>
        <w:rPr>
          <w:rStyle w:val="ui-provider"/>
          <w:rFonts w:ascii="Times New Roman" w:eastAsiaTheme="minorEastAsia" w:hAnsi="Times New Roman" w:hint="eastAsia"/>
          <w:i w:val="0"/>
          <w:sz w:val="20"/>
          <w:szCs w:val="20"/>
          <w:lang w:eastAsia="zh-CN"/>
        </w:rPr>
        <w:t xml:space="preserve"> In addtion, c</w:t>
      </w:r>
      <w:r>
        <w:rPr>
          <w:rStyle w:val="ui-provider"/>
          <w:rFonts w:ascii="Times New Roman" w:eastAsiaTheme="minorEastAsia" w:hAnsi="Times New Roman"/>
          <w:i w:val="0"/>
          <w:sz w:val="20"/>
          <w:szCs w:val="20"/>
        </w:rPr>
        <w:t xml:space="preserve">onsidering the UE mobility, the UE may moves to another area and the </w:t>
      </w:r>
      <w:r>
        <w:rPr>
          <w:rStyle w:val="ui-provider"/>
          <w:rFonts w:ascii="Times New Roman" w:eastAsiaTheme="minorEastAsia" w:hAnsi="Times New Roman" w:hint="eastAsia"/>
          <w:i w:val="0"/>
          <w:sz w:val="20"/>
          <w:szCs w:val="20"/>
          <w:lang w:eastAsia="zh-CN"/>
        </w:rPr>
        <w:t>logged data</w:t>
      </w:r>
      <w:r>
        <w:rPr>
          <w:rStyle w:val="ui-provider"/>
          <w:rFonts w:ascii="Times New Roman" w:eastAsiaTheme="minorEastAsia" w:hAnsi="Times New Roman"/>
          <w:i w:val="0"/>
          <w:sz w:val="20"/>
          <w:szCs w:val="20"/>
        </w:rPr>
        <w:t xml:space="preserve"> is not </w:t>
      </w:r>
      <w:r w:rsidR="00F37F88">
        <w:rPr>
          <w:rStyle w:val="ui-provider"/>
          <w:rFonts w:ascii="Times New Roman" w:eastAsiaTheme="minorEastAsia" w:hAnsi="Times New Roman" w:hint="eastAsia"/>
          <w:i w:val="0"/>
          <w:sz w:val="20"/>
          <w:szCs w:val="20"/>
          <w:lang w:eastAsia="zh-CN"/>
        </w:rPr>
        <w:t xml:space="preserve">useful </w:t>
      </w:r>
      <w:r>
        <w:rPr>
          <w:rStyle w:val="ui-provider"/>
          <w:rFonts w:ascii="Times New Roman" w:eastAsiaTheme="minorEastAsia" w:hAnsi="Times New Roman"/>
          <w:i w:val="0"/>
          <w:sz w:val="20"/>
          <w:szCs w:val="20"/>
        </w:rPr>
        <w:t>anymore</w:t>
      </w:r>
      <w:r w:rsidR="00DF4E35">
        <w:rPr>
          <w:rStyle w:val="ui-provider"/>
          <w:rFonts w:ascii="Times New Roman" w:eastAsiaTheme="minorEastAsia" w:hAnsi="Times New Roman" w:hint="eastAsia"/>
          <w:i w:val="0"/>
          <w:sz w:val="20"/>
          <w:szCs w:val="20"/>
          <w:lang w:eastAsia="zh-CN"/>
        </w:rPr>
        <w:t>, since the data may targets to specific area.</w:t>
      </w:r>
      <w:r>
        <w:rPr>
          <w:rStyle w:val="ui-provider"/>
          <w:rFonts w:ascii="Times New Roman" w:eastAsiaTheme="minorEastAsia" w:hAnsi="Times New Roman"/>
          <w:i w:val="0"/>
          <w:sz w:val="20"/>
          <w:szCs w:val="20"/>
        </w:rPr>
        <w:t xml:space="preserve"> </w:t>
      </w:r>
      <w:r w:rsidR="00DF4E35">
        <w:rPr>
          <w:rStyle w:val="ui-provider"/>
          <w:rFonts w:ascii="Times New Roman" w:eastAsiaTheme="minorEastAsia" w:hAnsi="Times New Roman" w:hint="eastAsia"/>
          <w:i w:val="0"/>
          <w:sz w:val="20"/>
          <w:szCs w:val="20"/>
          <w:lang w:eastAsia="zh-CN"/>
        </w:rPr>
        <w:t>Therefore, it is not beneficial to retain logged data across RRC states.</w:t>
      </w:r>
      <w:r>
        <w:rPr>
          <w:rStyle w:val="ui-provider"/>
          <w:rFonts w:ascii="Times New Roman" w:eastAsiaTheme="minorEastAsia" w:hAnsi="Times New Roman"/>
          <w:i w:val="0"/>
          <w:sz w:val="20"/>
          <w:szCs w:val="20"/>
        </w:rPr>
        <w:t xml:space="preserve"> </w:t>
      </w:r>
    </w:p>
    <w:p w14:paraId="657CD354" w14:textId="4BE9F633" w:rsidR="00DF4E35" w:rsidRPr="001C5335" w:rsidRDefault="00E96912" w:rsidP="001C5335">
      <w:pPr>
        <w:widowControl/>
        <w:overflowPunct w:val="0"/>
        <w:autoSpaceDE w:val="0"/>
        <w:autoSpaceDN w:val="0"/>
        <w:adjustRightInd w:val="0"/>
        <w:spacing w:after="180"/>
        <w:jc w:val="left"/>
        <w:rPr>
          <w:rFonts w:ascii="Times New Roman" w:hAnsi="Times New Roman" w:cs="Times New Roman"/>
          <w:b/>
          <w:bCs/>
          <w:kern w:val="0"/>
          <w:sz w:val="20"/>
          <w:szCs w:val="24"/>
        </w:rPr>
      </w:pPr>
      <w:r w:rsidRPr="001C5335">
        <w:rPr>
          <w:rFonts w:ascii="Times New Roman" w:hAnsi="Times New Roman" w:cs="Times New Roman" w:hint="eastAsia"/>
          <w:b/>
          <w:bCs/>
          <w:kern w:val="0"/>
          <w:sz w:val="20"/>
          <w:szCs w:val="24"/>
        </w:rPr>
        <w:t xml:space="preserve">Proposal </w:t>
      </w:r>
      <w:r w:rsidR="00DF4E35" w:rsidRPr="001C5335">
        <w:rPr>
          <w:rFonts w:ascii="Times New Roman" w:hAnsi="Times New Roman" w:cs="Times New Roman" w:hint="eastAsia"/>
          <w:b/>
          <w:bCs/>
          <w:kern w:val="0"/>
          <w:sz w:val="20"/>
          <w:szCs w:val="24"/>
        </w:rPr>
        <w:t>4</w:t>
      </w:r>
      <w:r w:rsidRPr="001C5335">
        <w:rPr>
          <w:rFonts w:ascii="Times New Roman" w:hAnsi="Times New Roman" w:cs="Times New Roman" w:hint="eastAsia"/>
          <w:b/>
          <w:bCs/>
          <w:kern w:val="0"/>
          <w:sz w:val="20"/>
          <w:szCs w:val="24"/>
        </w:rPr>
        <w:t xml:space="preserve">: </w:t>
      </w:r>
      <w:r w:rsidR="00DF4E35" w:rsidRPr="001C5335">
        <w:rPr>
          <w:rFonts w:ascii="Times New Roman" w:hAnsi="Times New Roman" w:cs="Times New Roman" w:hint="eastAsia"/>
          <w:b/>
          <w:bCs/>
          <w:kern w:val="0"/>
          <w:sz w:val="20"/>
          <w:szCs w:val="24"/>
        </w:rPr>
        <w:t>Network collect</w:t>
      </w:r>
      <w:r w:rsidR="0058531A">
        <w:rPr>
          <w:rFonts w:ascii="Times New Roman" w:hAnsi="Times New Roman" w:cs="Times New Roman" w:hint="eastAsia"/>
          <w:b/>
          <w:bCs/>
          <w:kern w:val="0"/>
          <w:sz w:val="20"/>
          <w:szCs w:val="24"/>
        </w:rPr>
        <w:t>s</w:t>
      </w:r>
      <w:r w:rsidR="00DF4E35" w:rsidRPr="001C5335">
        <w:rPr>
          <w:rFonts w:ascii="Times New Roman" w:hAnsi="Times New Roman" w:cs="Times New Roman" w:hint="eastAsia"/>
          <w:b/>
          <w:bCs/>
          <w:kern w:val="0"/>
          <w:sz w:val="20"/>
          <w:szCs w:val="24"/>
        </w:rPr>
        <w:t xml:space="preserve"> the logged data before transmitting an </w:t>
      </w:r>
      <w:proofErr w:type="spellStart"/>
      <w:r w:rsidR="00DF4E35" w:rsidRPr="001C5335">
        <w:rPr>
          <w:rFonts w:ascii="Times New Roman" w:hAnsi="Times New Roman" w:cs="Times New Roman" w:hint="eastAsia"/>
          <w:b/>
          <w:bCs/>
          <w:kern w:val="0"/>
          <w:sz w:val="20"/>
          <w:szCs w:val="24"/>
        </w:rPr>
        <w:t>RRCRelease</w:t>
      </w:r>
      <w:proofErr w:type="spellEnd"/>
      <w:r w:rsidR="00DF4E35" w:rsidRPr="001C5335">
        <w:rPr>
          <w:rFonts w:ascii="Times New Roman" w:hAnsi="Times New Roman" w:cs="Times New Roman" w:hint="eastAsia"/>
          <w:b/>
          <w:bCs/>
          <w:kern w:val="0"/>
          <w:sz w:val="20"/>
          <w:szCs w:val="24"/>
        </w:rPr>
        <w:t xml:space="preserve"> message, which mak</w:t>
      </w:r>
      <w:r w:rsidR="0058531A">
        <w:rPr>
          <w:rFonts w:ascii="Times New Roman" w:hAnsi="Times New Roman" w:cs="Times New Roman" w:hint="eastAsia"/>
          <w:b/>
          <w:bCs/>
          <w:kern w:val="0"/>
          <w:sz w:val="20"/>
          <w:szCs w:val="24"/>
        </w:rPr>
        <w:t>es UE</w:t>
      </w:r>
      <w:r w:rsidR="00DF4E35" w:rsidRPr="001C5335">
        <w:rPr>
          <w:rFonts w:ascii="Times New Roman" w:hAnsi="Times New Roman" w:cs="Times New Roman" w:hint="eastAsia"/>
          <w:b/>
          <w:bCs/>
          <w:kern w:val="0"/>
          <w:sz w:val="20"/>
          <w:szCs w:val="24"/>
        </w:rPr>
        <w:t xml:space="preserve"> </w:t>
      </w:r>
      <w:r w:rsidR="00DF4E35" w:rsidRPr="001C5335">
        <w:rPr>
          <w:rFonts w:ascii="Times New Roman" w:hAnsi="Times New Roman" w:cs="Times New Roman"/>
          <w:b/>
          <w:bCs/>
          <w:kern w:val="0"/>
          <w:sz w:val="20"/>
          <w:szCs w:val="24"/>
        </w:rPr>
        <w:t>enter</w:t>
      </w:r>
      <w:r w:rsidR="00DF4E35" w:rsidRPr="001C5335">
        <w:rPr>
          <w:rFonts w:ascii="Times New Roman" w:hAnsi="Times New Roman" w:cs="Times New Roman" w:hint="eastAsia"/>
          <w:b/>
          <w:bCs/>
          <w:kern w:val="0"/>
          <w:sz w:val="20"/>
          <w:szCs w:val="24"/>
        </w:rPr>
        <w:t xml:space="preserve"> </w:t>
      </w:r>
      <w:r w:rsidR="00DF4E35" w:rsidRPr="001C5335">
        <w:rPr>
          <w:rFonts w:ascii="Times New Roman" w:hAnsi="Times New Roman" w:cs="Times New Roman"/>
          <w:b/>
          <w:bCs/>
          <w:kern w:val="0"/>
          <w:sz w:val="20"/>
          <w:szCs w:val="24"/>
        </w:rPr>
        <w:t>RRC_IDLE/RRC_INACTIVE state</w:t>
      </w:r>
      <w:r w:rsidR="00DF4E35" w:rsidRPr="001C5335">
        <w:rPr>
          <w:rFonts w:ascii="Times New Roman" w:hAnsi="Times New Roman" w:cs="Times New Roman" w:hint="eastAsia"/>
          <w:b/>
          <w:bCs/>
          <w:kern w:val="0"/>
          <w:sz w:val="20"/>
          <w:szCs w:val="24"/>
        </w:rPr>
        <w:t xml:space="preserve"> from RRC_CONNECTED state.</w:t>
      </w:r>
    </w:p>
    <w:p w14:paraId="018AC076" w14:textId="2414D2AD" w:rsidR="00E96912" w:rsidRPr="001C5335" w:rsidRDefault="00E96912" w:rsidP="001C5335">
      <w:pPr>
        <w:widowControl/>
        <w:overflowPunct w:val="0"/>
        <w:autoSpaceDE w:val="0"/>
        <w:autoSpaceDN w:val="0"/>
        <w:adjustRightInd w:val="0"/>
        <w:spacing w:after="180"/>
        <w:jc w:val="left"/>
        <w:rPr>
          <w:rFonts w:ascii="Times New Roman" w:hAnsi="Times New Roman" w:cs="Times New Roman"/>
          <w:b/>
          <w:bCs/>
          <w:kern w:val="0"/>
          <w:sz w:val="20"/>
          <w:szCs w:val="24"/>
        </w:rPr>
      </w:pPr>
      <w:r w:rsidRPr="001C5335">
        <w:rPr>
          <w:rFonts w:ascii="Times New Roman" w:hAnsi="Times New Roman" w:cs="Times New Roman" w:hint="eastAsia"/>
          <w:b/>
          <w:bCs/>
          <w:kern w:val="0"/>
          <w:sz w:val="20"/>
          <w:szCs w:val="24"/>
        </w:rPr>
        <w:t xml:space="preserve">Proposal </w:t>
      </w:r>
      <w:r w:rsidR="00DF4E35" w:rsidRPr="001C5335">
        <w:rPr>
          <w:rFonts w:ascii="Times New Roman" w:hAnsi="Times New Roman" w:cs="Times New Roman" w:hint="eastAsia"/>
          <w:b/>
          <w:bCs/>
          <w:kern w:val="0"/>
          <w:sz w:val="20"/>
          <w:szCs w:val="24"/>
        </w:rPr>
        <w:t>5</w:t>
      </w:r>
      <w:r w:rsidRPr="001C5335">
        <w:rPr>
          <w:rFonts w:ascii="Times New Roman" w:hAnsi="Times New Roman" w:cs="Times New Roman" w:hint="eastAsia"/>
          <w:b/>
          <w:bCs/>
          <w:kern w:val="0"/>
          <w:sz w:val="20"/>
          <w:szCs w:val="24"/>
        </w:rPr>
        <w:t xml:space="preserve">: When </w:t>
      </w:r>
      <w:bookmarkStart w:id="8" w:name="OLE_LINK130"/>
      <w:r w:rsidRPr="001C5335">
        <w:rPr>
          <w:rFonts w:ascii="Times New Roman" w:hAnsi="Times New Roman" w:cs="Times New Roman" w:hint="eastAsia"/>
          <w:b/>
          <w:bCs/>
          <w:kern w:val="0"/>
          <w:sz w:val="20"/>
          <w:szCs w:val="24"/>
        </w:rPr>
        <w:t xml:space="preserve">UE </w:t>
      </w:r>
      <w:r w:rsidR="001C5335" w:rsidRPr="001C5335">
        <w:rPr>
          <w:rFonts w:ascii="Times New Roman" w:hAnsi="Times New Roman" w:cs="Times New Roman"/>
          <w:b/>
          <w:bCs/>
          <w:kern w:val="0"/>
          <w:sz w:val="20"/>
          <w:szCs w:val="24"/>
        </w:rPr>
        <w:t>enters</w:t>
      </w:r>
      <w:r w:rsidR="00DF4E35" w:rsidRPr="001C5335">
        <w:rPr>
          <w:rFonts w:ascii="Times New Roman" w:hAnsi="Times New Roman" w:cs="Times New Roman" w:hint="eastAsia"/>
          <w:b/>
          <w:bCs/>
          <w:kern w:val="0"/>
          <w:sz w:val="20"/>
          <w:szCs w:val="24"/>
        </w:rPr>
        <w:t xml:space="preserve"> </w:t>
      </w:r>
      <w:r w:rsidR="00DF4E35" w:rsidRPr="001C5335">
        <w:rPr>
          <w:rFonts w:ascii="Times New Roman" w:hAnsi="Times New Roman" w:cs="Times New Roman"/>
          <w:b/>
          <w:bCs/>
          <w:kern w:val="0"/>
          <w:sz w:val="20"/>
          <w:szCs w:val="24"/>
        </w:rPr>
        <w:t>RRC_IDLE/RRC_INACTIVE state</w:t>
      </w:r>
      <w:r w:rsidR="00DF4E35" w:rsidRPr="001C5335">
        <w:rPr>
          <w:rFonts w:ascii="Times New Roman" w:hAnsi="Times New Roman" w:cs="Times New Roman" w:hint="eastAsia"/>
          <w:b/>
          <w:bCs/>
          <w:kern w:val="0"/>
          <w:sz w:val="20"/>
          <w:szCs w:val="24"/>
        </w:rPr>
        <w:t xml:space="preserve"> from RRC_CONNECTED state, the UE discards the logged data</w:t>
      </w:r>
      <w:bookmarkEnd w:id="8"/>
      <w:r w:rsidR="00DF4E35" w:rsidRPr="001C5335">
        <w:rPr>
          <w:rFonts w:ascii="Times New Roman" w:hAnsi="Times New Roman" w:cs="Times New Roman" w:hint="eastAsia"/>
          <w:b/>
          <w:bCs/>
          <w:kern w:val="0"/>
          <w:sz w:val="20"/>
          <w:szCs w:val="24"/>
        </w:rPr>
        <w:t>.</w:t>
      </w:r>
    </w:p>
    <w:p w14:paraId="16D073F6" w14:textId="756A8B6B" w:rsidR="00960E67" w:rsidRPr="00D96BBE" w:rsidRDefault="00960E67" w:rsidP="00960E67">
      <w:pPr>
        <w:widowControl/>
        <w:overflowPunct w:val="0"/>
        <w:autoSpaceDE w:val="0"/>
        <w:autoSpaceDN w:val="0"/>
        <w:adjustRightInd w:val="0"/>
        <w:spacing w:after="180"/>
        <w:jc w:val="left"/>
        <w:outlineLvl w:val="1"/>
        <w:rPr>
          <w:rFonts w:ascii="Times New Roman" w:hAnsi="Times New Roman" w:cs="Times New Roman"/>
          <w:kern w:val="0"/>
          <w:sz w:val="32"/>
          <w:szCs w:val="32"/>
        </w:rPr>
      </w:pPr>
      <w:r w:rsidRPr="00D96BBE">
        <w:rPr>
          <w:rFonts w:ascii="Times New Roman" w:hAnsi="Times New Roman" w:cs="Times New Roman"/>
          <w:kern w:val="0"/>
          <w:sz w:val="32"/>
          <w:szCs w:val="32"/>
        </w:rPr>
        <w:t>2.</w:t>
      </w:r>
      <w:r>
        <w:rPr>
          <w:rFonts w:ascii="Times New Roman" w:hAnsi="Times New Roman" w:cs="Times New Roman" w:hint="eastAsia"/>
          <w:kern w:val="0"/>
          <w:sz w:val="32"/>
          <w:szCs w:val="32"/>
        </w:rPr>
        <w:t>4</w:t>
      </w:r>
      <w:r w:rsidRPr="00D96BBE">
        <w:rPr>
          <w:rFonts w:ascii="Times New Roman" w:hAnsi="Times New Roman" w:cs="Times New Roman"/>
          <w:kern w:val="0"/>
          <w:sz w:val="32"/>
          <w:szCs w:val="32"/>
        </w:rPr>
        <w:t xml:space="preserve"> </w:t>
      </w:r>
      <w:r>
        <w:rPr>
          <w:rFonts w:ascii="Times New Roman" w:hAnsi="Times New Roman" w:cs="Times New Roman" w:hint="eastAsia"/>
          <w:kern w:val="0"/>
          <w:sz w:val="32"/>
          <w:szCs w:val="32"/>
        </w:rPr>
        <w:t>Signaling for data availability indication</w:t>
      </w:r>
    </w:p>
    <w:p w14:paraId="55FD6DB9" w14:textId="77777777" w:rsidR="00960E67" w:rsidRPr="002E7794" w:rsidRDefault="00960E67" w:rsidP="00960E67">
      <w:pPr>
        <w:widowControl/>
        <w:overflowPunct w:val="0"/>
        <w:autoSpaceDE w:val="0"/>
        <w:autoSpaceDN w:val="0"/>
        <w:adjustRightInd w:val="0"/>
        <w:spacing w:after="180"/>
        <w:jc w:val="left"/>
        <w:rPr>
          <w:rFonts w:ascii="Times New Roman" w:hAnsi="Times New Roman" w:cs="Times New Roman"/>
          <w:kern w:val="0"/>
          <w:sz w:val="20"/>
          <w:szCs w:val="24"/>
          <w:lang w:val="x-none"/>
        </w:rPr>
      </w:pPr>
      <w:r>
        <w:rPr>
          <w:rFonts w:ascii="Times New Roman" w:hAnsi="Times New Roman" w:cs="Times New Roman" w:hint="eastAsia"/>
          <w:kern w:val="0"/>
          <w:sz w:val="20"/>
          <w:szCs w:val="24"/>
          <w:lang w:val="x-none"/>
        </w:rPr>
        <w:t xml:space="preserve">In legacy logged MDT, </w:t>
      </w:r>
      <w:r>
        <w:rPr>
          <w:rFonts w:ascii="Times New Roman" w:hAnsi="Times New Roman" w:cs="Times New Roman" w:hint="eastAsia"/>
          <w:kern w:val="0"/>
          <w:sz w:val="20"/>
          <w:szCs w:val="24"/>
          <w:lang w:val="en-GB"/>
        </w:rPr>
        <w:t xml:space="preserve">the </w:t>
      </w:r>
      <w:r w:rsidRPr="00FD54C4">
        <w:rPr>
          <w:rFonts w:ascii="Times New Roman" w:hAnsi="Times New Roman" w:cs="Times New Roman"/>
          <w:kern w:val="0"/>
          <w:sz w:val="20"/>
          <w:szCs w:val="24"/>
          <w:lang w:val="en-GB"/>
        </w:rPr>
        <w:t>UE indicate</w:t>
      </w:r>
      <w:r>
        <w:rPr>
          <w:rFonts w:ascii="Times New Roman" w:hAnsi="Times New Roman" w:cs="Times New Roman" w:hint="eastAsia"/>
          <w:kern w:val="0"/>
          <w:sz w:val="20"/>
          <w:szCs w:val="24"/>
          <w:lang w:val="en-GB"/>
        </w:rPr>
        <w:t>s</w:t>
      </w:r>
      <w:r w:rsidRPr="00FD54C4">
        <w:rPr>
          <w:rFonts w:ascii="Times New Roman" w:hAnsi="Times New Roman" w:cs="Times New Roman"/>
          <w:kern w:val="0"/>
          <w:sz w:val="20"/>
          <w:szCs w:val="24"/>
          <w:lang w:val="en-GB"/>
        </w:rPr>
        <w:t xml:space="preserve"> the availability of logged measurements </w:t>
      </w:r>
      <w:r w:rsidRPr="003B15E6">
        <w:rPr>
          <w:rFonts w:ascii="Times New Roman" w:hAnsi="Times New Roman" w:cs="Times New Roman" w:hint="eastAsia"/>
          <w:kern w:val="0"/>
          <w:sz w:val="20"/>
          <w:szCs w:val="24"/>
          <w:lang w:val="x-none"/>
        </w:rPr>
        <w:t>within</w:t>
      </w:r>
      <w:r w:rsidRPr="00FD54C4">
        <w:rPr>
          <w:rFonts w:ascii="Times New Roman" w:hAnsi="Times New Roman" w:cs="Times New Roman"/>
          <w:kern w:val="0"/>
          <w:sz w:val="20"/>
          <w:szCs w:val="24"/>
          <w:lang w:val="en-GB"/>
        </w:rPr>
        <w:t xml:space="preserve"> </w:t>
      </w:r>
      <w:r w:rsidRPr="00C91E80">
        <w:rPr>
          <w:rFonts w:ascii="Times New Roman" w:eastAsia="宋体" w:hAnsi="Times New Roman" w:cs="Times New Roman"/>
          <w:bCs/>
          <w:color w:val="000000"/>
          <w:kern w:val="0"/>
          <w:sz w:val="20"/>
          <w:szCs w:val="20"/>
          <w:lang w:eastAsia="ja-JP"/>
        </w:rPr>
        <w:t xml:space="preserve">RRC complete messages (i.e., </w:t>
      </w:r>
      <w:proofErr w:type="spellStart"/>
      <w:r w:rsidRPr="00C91E80">
        <w:rPr>
          <w:rFonts w:ascii="Times New Roman" w:eastAsia="宋体" w:hAnsi="Times New Roman" w:cs="Times New Roman"/>
          <w:bCs/>
          <w:i/>
          <w:iCs/>
          <w:color w:val="000000"/>
          <w:kern w:val="0"/>
          <w:sz w:val="20"/>
          <w:szCs w:val="20"/>
          <w:lang w:eastAsia="ja-JP"/>
        </w:rPr>
        <w:t>RRC</w:t>
      </w:r>
      <w:r w:rsidRPr="00C91E80">
        <w:rPr>
          <w:rFonts w:ascii="Times New Roman" w:eastAsia="宋体" w:hAnsi="Times New Roman" w:cs="Times New Roman"/>
          <w:i/>
          <w:iCs/>
          <w:color w:val="000000"/>
          <w:kern w:val="0"/>
          <w:sz w:val="20"/>
          <w:szCs w:val="20"/>
          <w:lang w:eastAsia="ja-JP"/>
        </w:rPr>
        <w:t>ReconfigurationComplete</w:t>
      </w:r>
      <w:proofErr w:type="spellEnd"/>
      <w:r w:rsidRPr="00C91E80">
        <w:rPr>
          <w:rFonts w:ascii="Times New Roman" w:eastAsia="宋体" w:hAnsi="Times New Roman" w:cs="Times New Roman"/>
          <w:color w:val="000000"/>
          <w:kern w:val="0"/>
          <w:sz w:val="20"/>
          <w:szCs w:val="20"/>
          <w:lang w:eastAsia="ja-JP"/>
        </w:rPr>
        <w:t xml:space="preserve"> / </w:t>
      </w:r>
      <w:proofErr w:type="spellStart"/>
      <w:r w:rsidRPr="00C91E80">
        <w:rPr>
          <w:rFonts w:ascii="Times New Roman" w:eastAsia="宋体" w:hAnsi="Times New Roman" w:cs="Times New Roman"/>
          <w:i/>
          <w:iCs/>
          <w:color w:val="000000"/>
          <w:kern w:val="0"/>
          <w:sz w:val="20"/>
          <w:szCs w:val="20"/>
          <w:lang w:eastAsia="ja-JP"/>
        </w:rPr>
        <w:t>RRCSetupComplete</w:t>
      </w:r>
      <w:proofErr w:type="spellEnd"/>
      <w:r w:rsidRPr="00C91E80">
        <w:rPr>
          <w:rFonts w:ascii="Times New Roman" w:eastAsia="宋体" w:hAnsi="Times New Roman" w:cs="Times New Roman"/>
          <w:i/>
          <w:iCs/>
          <w:color w:val="000000"/>
          <w:kern w:val="0"/>
          <w:sz w:val="20"/>
          <w:szCs w:val="20"/>
          <w:lang w:eastAsia="ja-JP"/>
        </w:rPr>
        <w:t xml:space="preserve"> </w:t>
      </w:r>
      <w:r w:rsidRPr="00C91E80">
        <w:rPr>
          <w:rFonts w:ascii="Times New Roman" w:eastAsia="宋体" w:hAnsi="Times New Roman" w:cs="Times New Roman"/>
          <w:color w:val="000000"/>
          <w:kern w:val="0"/>
          <w:sz w:val="20"/>
          <w:szCs w:val="20"/>
          <w:lang w:eastAsia="ja-JP"/>
        </w:rPr>
        <w:t xml:space="preserve">/ </w:t>
      </w:r>
      <w:proofErr w:type="spellStart"/>
      <w:r w:rsidRPr="00C91E80">
        <w:rPr>
          <w:rFonts w:ascii="Times New Roman" w:eastAsia="宋体" w:hAnsi="Times New Roman" w:cs="Times New Roman"/>
          <w:i/>
          <w:iCs/>
          <w:color w:val="000000"/>
          <w:kern w:val="0"/>
          <w:sz w:val="20"/>
          <w:szCs w:val="20"/>
          <w:lang w:eastAsia="ja-JP"/>
        </w:rPr>
        <w:t>RRCResumeComplete</w:t>
      </w:r>
      <w:proofErr w:type="spellEnd"/>
      <w:r w:rsidRPr="00C91E80">
        <w:rPr>
          <w:rFonts w:ascii="Times New Roman" w:eastAsia="宋体" w:hAnsi="Times New Roman" w:cs="Times New Roman"/>
          <w:color w:val="000000"/>
          <w:kern w:val="0"/>
          <w:sz w:val="20"/>
          <w:szCs w:val="20"/>
          <w:lang w:eastAsia="ja-JP"/>
        </w:rPr>
        <w:t xml:space="preserve"> / </w:t>
      </w:r>
      <w:proofErr w:type="spellStart"/>
      <w:r w:rsidRPr="00C91E80">
        <w:rPr>
          <w:rFonts w:ascii="Times New Roman" w:eastAsia="宋体" w:hAnsi="Times New Roman" w:cs="Times New Roman"/>
          <w:i/>
          <w:iCs/>
          <w:color w:val="000000"/>
          <w:kern w:val="0"/>
          <w:sz w:val="20"/>
          <w:szCs w:val="20"/>
          <w:lang w:eastAsia="ja-JP"/>
        </w:rPr>
        <w:t>RRCReestablishmentComplete</w:t>
      </w:r>
      <w:proofErr w:type="spellEnd"/>
      <w:r w:rsidRPr="00C91E80">
        <w:rPr>
          <w:rFonts w:ascii="Times New Roman" w:eastAsia="宋体" w:hAnsi="Times New Roman" w:cs="Times New Roman"/>
          <w:color w:val="000000"/>
          <w:kern w:val="0"/>
          <w:sz w:val="20"/>
          <w:szCs w:val="20"/>
          <w:lang w:eastAsia="ja-JP"/>
        </w:rPr>
        <w:t>)</w:t>
      </w:r>
      <w:r>
        <w:rPr>
          <w:rFonts w:ascii="Times New Roman" w:hAnsi="Times New Roman" w:cs="Times New Roman" w:hint="eastAsia"/>
          <w:kern w:val="0"/>
          <w:sz w:val="20"/>
          <w:szCs w:val="24"/>
          <w:lang w:val="x-none"/>
        </w:rPr>
        <w:t xml:space="preserve">. </w:t>
      </w:r>
      <w:r w:rsidRPr="003B15E6">
        <w:rPr>
          <w:rFonts w:ascii="Times New Roman" w:hAnsi="Times New Roman" w:cs="Times New Roman" w:hint="eastAsia"/>
          <w:kern w:val="0"/>
          <w:sz w:val="20"/>
          <w:szCs w:val="24"/>
          <w:lang w:val="x-none"/>
        </w:rPr>
        <w:t xml:space="preserve">For instance, </w:t>
      </w:r>
      <w:r>
        <w:rPr>
          <w:rFonts w:ascii="Times New Roman" w:hAnsi="Times New Roman" w:cs="Times New Roman" w:hint="eastAsia"/>
          <w:kern w:val="0"/>
          <w:sz w:val="20"/>
          <w:szCs w:val="24"/>
          <w:lang w:val="x-none"/>
        </w:rPr>
        <w:t xml:space="preserve">considering </w:t>
      </w:r>
      <w:r w:rsidRPr="003B15E6">
        <w:rPr>
          <w:rFonts w:ascii="Times New Roman" w:hAnsi="Times New Roman" w:cs="Times New Roman" w:hint="eastAsia"/>
          <w:kern w:val="0"/>
          <w:sz w:val="20"/>
          <w:szCs w:val="24"/>
          <w:lang w:val="x-none"/>
        </w:rPr>
        <w:t>a handover</w:t>
      </w:r>
      <w:r>
        <w:rPr>
          <w:rFonts w:ascii="Times New Roman" w:hAnsi="Times New Roman" w:cs="Times New Roman" w:hint="eastAsia"/>
          <w:kern w:val="0"/>
          <w:sz w:val="20"/>
          <w:szCs w:val="24"/>
          <w:lang w:val="x-none"/>
        </w:rPr>
        <w:t xml:space="preserve"> case</w:t>
      </w:r>
      <w:r w:rsidRPr="003B15E6">
        <w:rPr>
          <w:rFonts w:ascii="Times New Roman" w:hAnsi="Times New Roman" w:cs="Times New Roman" w:hint="eastAsia"/>
          <w:kern w:val="0"/>
          <w:sz w:val="20"/>
          <w:szCs w:val="24"/>
          <w:lang w:val="x-none"/>
        </w:rPr>
        <w:t xml:space="preserve">, if the network's data collection configuration is </w:t>
      </w:r>
      <w:r>
        <w:rPr>
          <w:rFonts w:ascii="Times New Roman" w:hAnsi="Times New Roman" w:cs="Times New Roman" w:hint="eastAsia"/>
          <w:kern w:val="0"/>
          <w:sz w:val="20"/>
          <w:szCs w:val="24"/>
          <w:lang w:val="x-none"/>
        </w:rPr>
        <w:t xml:space="preserve">kept </w:t>
      </w:r>
      <w:r w:rsidRPr="003B15E6">
        <w:rPr>
          <w:rFonts w:ascii="Times New Roman" w:hAnsi="Times New Roman" w:cs="Times New Roman" w:hint="eastAsia"/>
          <w:kern w:val="0"/>
          <w:sz w:val="20"/>
          <w:szCs w:val="24"/>
          <w:lang w:val="x-none"/>
        </w:rPr>
        <w:t xml:space="preserve">in the UE, the UE must inform the new </w:t>
      </w:r>
      <w:proofErr w:type="spellStart"/>
      <w:r>
        <w:rPr>
          <w:rFonts w:ascii="Times New Roman" w:hAnsi="Times New Roman" w:cs="Times New Roman" w:hint="eastAsia"/>
          <w:kern w:val="0"/>
          <w:sz w:val="20"/>
          <w:szCs w:val="24"/>
          <w:lang w:val="x-none"/>
        </w:rPr>
        <w:t>gNB</w:t>
      </w:r>
      <w:proofErr w:type="spellEnd"/>
      <w:r w:rsidRPr="003B15E6">
        <w:rPr>
          <w:rFonts w:ascii="Times New Roman" w:hAnsi="Times New Roman" w:cs="Times New Roman" w:hint="eastAsia"/>
          <w:kern w:val="0"/>
          <w:sz w:val="20"/>
          <w:szCs w:val="24"/>
          <w:lang w:val="x-none"/>
        </w:rPr>
        <w:t xml:space="preserve"> of its </w:t>
      </w:r>
      <w:r>
        <w:rPr>
          <w:rFonts w:ascii="Times New Roman" w:hAnsi="Times New Roman" w:cs="Times New Roman" w:hint="eastAsia"/>
          <w:kern w:val="0"/>
          <w:sz w:val="20"/>
          <w:szCs w:val="24"/>
          <w:lang w:val="x-none"/>
        </w:rPr>
        <w:t>availability</w:t>
      </w:r>
      <w:r w:rsidRPr="003B15E6">
        <w:rPr>
          <w:rFonts w:ascii="Times New Roman" w:hAnsi="Times New Roman" w:cs="Times New Roman" w:hint="eastAsia"/>
          <w:kern w:val="0"/>
          <w:sz w:val="20"/>
          <w:szCs w:val="24"/>
          <w:lang w:val="x-none"/>
        </w:rPr>
        <w:t xml:space="preserve">. This notification allows the new </w:t>
      </w:r>
      <w:proofErr w:type="spellStart"/>
      <w:r w:rsidRPr="003B15E6">
        <w:rPr>
          <w:rFonts w:ascii="Times New Roman" w:hAnsi="Times New Roman" w:cs="Times New Roman" w:hint="eastAsia"/>
          <w:kern w:val="0"/>
          <w:sz w:val="20"/>
          <w:szCs w:val="24"/>
          <w:lang w:val="x-none"/>
        </w:rPr>
        <w:t>gNB</w:t>
      </w:r>
      <w:proofErr w:type="spellEnd"/>
      <w:r w:rsidRPr="003B15E6">
        <w:rPr>
          <w:rFonts w:ascii="Times New Roman" w:hAnsi="Times New Roman" w:cs="Times New Roman" w:hint="eastAsia"/>
          <w:kern w:val="0"/>
          <w:sz w:val="20"/>
          <w:szCs w:val="24"/>
          <w:lang w:val="x-none"/>
        </w:rPr>
        <w:t xml:space="preserve"> to request retrieval of the UE</w:t>
      </w:r>
      <w:r w:rsidRPr="003B15E6">
        <w:rPr>
          <w:rFonts w:ascii="Times New Roman" w:hAnsi="Times New Roman" w:cs="Times New Roman" w:hint="eastAsia"/>
          <w:kern w:val="0"/>
          <w:sz w:val="20"/>
          <w:szCs w:val="24"/>
          <w:lang w:val="x-none"/>
        </w:rPr>
        <w:t>’</w:t>
      </w:r>
      <w:r w:rsidRPr="003B15E6">
        <w:rPr>
          <w:rFonts w:ascii="Times New Roman" w:hAnsi="Times New Roman" w:cs="Times New Roman" w:hint="eastAsia"/>
          <w:kern w:val="0"/>
          <w:sz w:val="20"/>
          <w:szCs w:val="24"/>
          <w:lang w:val="x-none"/>
        </w:rPr>
        <w:t>s logged data as needed.</w:t>
      </w:r>
      <w:r>
        <w:rPr>
          <w:rFonts w:ascii="Times New Roman" w:hAnsi="Times New Roman" w:cs="Times New Roman" w:hint="eastAsia"/>
          <w:kern w:val="0"/>
          <w:sz w:val="20"/>
          <w:szCs w:val="24"/>
          <w:lang w:val="x-none"/>
        </w:rPr>
        <w:t xml:space="preserve"> Moreover, a</w:t>
      </w:r>
      <w:r w:rsidRPr="002E7794">
        <w:rPr>
          <w:rFonts w:ascii="Times New Roman" w:hAnsi="Times New Roman" w:cs="Times New Roman" w:hint="eastAsia"/>
          <w:kern w:val="0"/>
          <w:sz w:val="20"/>
          <w:szCs w:val="24"/>
          <w:lang w:val="x-none"/>
        </w:rPr>
        <w:t xml:space="preserve">s </w:t>
      </w:r>
      <w:r>
        <w:rPr>
          <w:rFonts w:ascii="Times New Roman" w:hAnsi="Times New Roman" w:cs="Times New Roman" w:hint="eastAsia"/>
          <w:kern w:val="0"/>
          <w:sz w:val="20"/>
          <w:szCs w:val="24"/>
          <w:lang w:val="x-none"/>
        </w:rPr>
        <w:t xml:space="preserve">the availability indication </w:t>
      </w:r>
      <w:r w:rsidRPr="002E7794">
        <w:rPr>
          <w:rFonts w:ascii="Times New Roman" w:hAnsi="Times New Roman" w:cs="Times New Roman" w:hint="eastAsia"/>
          <w:kern w:val="0"/>
          <w:sz w:val="20"/>
          <w:szCs w:val="24"/>
          <w:lang w:val="x-none"/>
        </w:rPr>
        <w:t xml:space="preserve">information is UE side assistance information which may be helpful to </w:t>
      </w:r>
      <w:r>
        <w:rPr>
          <w:rFonts w:ascii="Times New Roman" w:hAnsi="Times New Roman" w:cs="Times New Roman" w:hint="eastAsia"/>
          <w:kern w:val="0"/>
          <w:sz w:val="20"/>
          <w:szCs w:val="24"/>
          <w:lang w:val="x-none"/>
        </w:rPr>
        <w:t>network</w:t>
      </w:r>
      <w:r w:rsidRPr="002E7794">
        <w:rPr>
          <w:rFonts w:ascii="Times New Roman" w:hAnsi="Times New Roman" w:cs="Times New Roman" w:hint="eastAsia"/>
          <w:kern w:val="0"/>
          <w:sz w:val="20"/>
          <w:szCs w:val="24"/>
          <w:lang w:val="x-none"/>
        </w:rPr>
        <w:t xml:space="preserve">, </w:t>
      </w:r>
      <w:r>
        <w:rPr>
          <w:rFonts w:ascii="Times New Roman" w:hAnsi="Times New Roman" w:cs="Times New Roman" w:hint="eastAsia"/>
          <w:kern w:val="0"/>
          <w:sz w:val="20"/>
          <w:szCs w:val="24"/>
          <w:lang w:val="x-none"/>
        </w:rPr>
        <w:t xml:space="preserve">so </w:t>
      </w:r>
      <w:r w:rsidRPr="002E7794">
        <w:rPr>
          <w:rFonts w:ascii="Times New Roman" w:hAnsi="Times New Roman" w:cs="Times New Roman" w:hint="eastAsia"/>
          <w:kern w:val="0"/>
          <w:sz w:val="20"/>
          <w:szCs w:val="24"/>
          <w:lang w:val="x-none"/>
        </w:rPr>
        <w:t xml:space="preserve">we assume UAI can be </w:t>
      </w:r>
      <w:r>
        <w:rPr>
          <w:rFonts w:ascii="Times New Roman" w:hAnsi="Times New Roman" w:cs="Times New Roman" w:hint="eastAsia"/>
          <w:kern w:val="0"/>
          <w:sz w:val="20"/>
          <w:szCs w:val="24"/>
          <w:lang w:val="x-none"/>
        </w:rPr>
        <w:t xml:space="preserve">also </w:t>
      </w:r>
      <w:r w:rsidRPr="002E7794">
        <w:rPr>
          <w:rFonts w:ascii="Times New Roman" w:hAnsi="Times New Roman" w:cs="Times New Roman" w:hint="eastAsia"/>
          <w:kern w:val="0"/>
          <w:sz w:val="20"/>
          <w:szCs w:val="24"/>
          <w:lang w:val="x-none"/>
        </w:rPr>
        <w:t xml:space="preserve">used to deliver this information to </w:t>
      </w:r>
      <w:r>
        <w:rPr>
          <w:rFonts w:ascii="Times New Roman" w:hAnsi="Times New Roman" w:cs="Times New Roman" w:hint="eastAsia"/>
          <w:kern w:val="0"/>
          <w:sz w:val="20"/>
          <w:szCs w:val="24"/>
          <w:lang w:val="x-none"/>
        </w:rPr>
        <w:t>network</w:t>
      </w:r>
      <w:r w:rsidRPr="002E7794">
        <w:rPr>
          <w:rFonts w:ascii="Times New Roman" w:hAnsi="Times New Roman" w:cs="Times New Roman" w:hint="eastAsia"/>
          <w:kern w:val="0"/>
          <w:sz w:val="20"/>
          <w:szCs w:val="24"/>
          <w:lang w:val="x-none"/>
        </w:rPr>
        <w:t>.</w:t>
      </w:r>
    </w:p>
    <w:p w14:paraId="76672560" w14:textId="38446A32" w:rsidR="00960E67" w:rsidRPr="001C5335" w:rsidRDefault="00960E67" w:rsidP="00960E67">
      <w:pPr>
        <w:widowControl/>
        <w:overflowPunct w:val="0"/>
        <w:autoSpaceDE w:val="0"/>
        <w:autoSpaceDN w:val="0"/>
        <w:adjustRightInd w:val="0"/>
        <w:spacing w:after="180"/>
        <w:jc w:val="left"/>
        <w:rPr>
          <w:rFonts w:ascii="Times New Roman" w:hAnsi="Times New Roman" w:cs="Times New Roman"/>
          <w:b/>
          <w:bCs/>
          <w:kern w:val="0"/>
          <w:sz w:val="20"/>
          <w:szCs w:val="24"/>
        </w:rPr>
      </w:pPr>
      <w:r w:rsidRPr="00FD54C4">
        <w:rPr>
          <w:rFonts w:ascii="Times New Roman" w:hAnsi="Times New Roman" w:cs="Times New Roman"/>
          <w:b/>
          <w:bCs/>
          <w:kern w:val="0"/>
          <w:sz w:val="20"/>
          <w:szCs w:val="24"/>
        </w:rPr>
        <w:t xml:space="preserve">Proposal </w:t>
      </w:r>
      <w:r w:rsidR="001C5335">
        <w:rPr>
          <w:rFonts w:ascii="Times New Roman" w:hAnsi="Times New Roman" w:cs="Times New Roman" w:hint="eastAsia"/>
          <w:b/>
          <w:bCs/>
          <w:kern w:val="0"/>
          <w:sz w:val="20"/>
          <w:szCs w:val="24"/>
        </w:rPr>
        <w:t>6</w:t>
      </w:r>
      <w:r w:rsidRPr="00FD54C4">
        <w:rPr>
          <w:rFonts w:ascii="Times New Roman" w:hAnsi="Times New Roman" w:cs="Times New Roman"/>
          <w:b/>
          <w:bCs/>
          <w:kern w:val="0"/>
          <w:sz w:val="20"/>
          <w:szCs w:val="24"/>
        </w:rPr>
        <w:t xml:space="preserve">: </w:t>
      </w:r>
      <w:r>
        <w:rPr>
          <w:rFonts w:ascii="Times New Roman" w:hAnsi="Times New Roman" w:cs="Times New Roman" w:hint="eastAsia"/>
          <w:b/>
          <w:bCs/>
          <w:kern w:val="0"/>
          <w:sz w:val="20"/>
          <w:szCs w:val="24"/>
        </w:rPr>
        <w:t xml:space="preserve">Support </w:t>
      </w:r>
      <w:r w:rsidRPr="001C5335">
        <w:rPr>
          <w:rFonts w:ascii="Times New Roman" w:hAnsi="Times New Roman" w:cs="Times New Roman" w:hint="eastAsia"/>
          <w:b/>
          <w:bCs/>
          <w:kern w:val="0"/>
          <w:sz w:val="20"/>
          <w:szCs w:val="24"/>
        </w:rPr>
        <w:t>both</w:t>
      </w:r>
      <w:r>
        <w:rPr>
          <w:rFonts w:ascii="Times New Roman" w:hAnsi="Times New Roman" w:cs="Times New Roman" w:hint="eastAsia"/>
          <w:b/>
          <w:bCs/>
          <w:kern w:val="0"/>
          <w:sz w:val="20"/>
          <w:szCs w:val="24"/>
        </w:rPr>
        <w:t xml:space="preserve"> t</w:t>
      </w:r>
      <w:r w:rsidRPr="001C5335">
        <w:rPr>
          <w:rFonts w:ascii="Times New Roman" w:hAnsi="Times New Roman" w:cs="Times New Roman"/>
          <w:b/>
          <w:bCs/>
          <w:kern w:val="0"/>
          <w:sz w:val="20"/>
          <w:szCs w:val="24"/>
        </w:rPr>
        <w:t>he RRC complete messages</w:t>
      </w:r>
      <w:r w:rsidRPr="001C5335">
        <w:rPr>
          <w:rFonts w:ascii="Times New Roman" w:hAnsi="Times New Roman" w:cs="Times New Roman" w:hint="eastAsia"/>
          <w:b/>
          <w:bCs/>
          <w:kern w:val="0"/>
          <w:sz w:val="20"/>
          <w:szCs w:val="24"/>
        </w:rPr>
        <w:t xml:space="preserve"> and UAI message for </w:t>
      </w:r>
      <w:r w:rsidRPr="001C5335">
        <w:rPr>
          <w:rFonts w:ascii="Times New Roman" w:hAnsi="Times New Roman" w:cs="Times New Roman"/>
          <w:b/>
          <w:bCs/>
          <w:kern w:val="0"/>
          <w:sz w:val="20"/>
          <w:szCs w:val="24"/>
        </w:rPr>
        <w:t>reporting</w:t>
      </w:r>
      <w:r w:rsidRPr="001C5335">
        <w:rPr>
          <w:rFonts w:ascii="Times New Roman" w:hAnsi="Times New Roman" w:cs="Times New Roman" w:hint="eastAsia"/>
          <w:b/>
          <w:bCs/>
          <w:kern w:val="0"/>
          <w:sz w:val="20"/>
          <w:szCs w:val="24"/>
        </w:rPr>
        <w:t xml:space="preserve"> the data availability indication.</w:t>
      </w:r>
    </w:p>
    <w:p w14:paraId="73EC7EAD" w14:textId="77777777" w:rsidR="00960E67" w:rsidRPr="00960E67" w:rsidRDefault="00960E67" w:rsidP="002E7794">
      <w:pPr>
        <w:widowControl/>
        <w:overflowPunct w:val="0"/>
        <w:autoSpaceDE w:val="0"/>
        <w:autoSpaceDN w:val="0"/>
        <w:adjustRightInd w:val="0"/>
        <w:spacing w:after="180"/>
        <w:jc w:val="left"/>
        <w:rPr>
          <w:rFonts w:ascii="Times New Roman" w:hAnsi="Times New Roman" w:cs="Times New Roman"/>
          <w:b/>
          <w:bCs/>
          <w:kern w:val="0"/>
          <w:sz w:val="20"/>
          <w:szCs w:val="24"/>
          <w:lang w:val="en-GB"/>
        </w:rPr>
      </w:pPr>
    </w:p>
    <w:bookmarkEnd w:id="0"/>
    <w:p w14:paraId="372DFE5E"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b/>
          <w:kern w:val="0"/>
          <w:sz w:val="36"/>
          <w:szCs w:val="20"/>
          <w:lang w:eastAsia="ja-JP"/>
        </w:rPr>
      </w:pPr>
      <w:r w:rsidRPr="00117D83">
        <w:rPr>
          <w:rFonts w:ascii="Arial" w:eastAsia="宋体" w:hAnsi="Arial" w:cs="Times New Roman"/>
          <w:kern w:val="0"/>
          <w:sz w:val="36"/>
          <w:szCs w:val="20"/>
          <w:lang w:eastAsia="ja-JP"/>
        </w:rPr>
        <w:t>3 Conclusion</w:t>
      </w:r>
    </w:p>
    <w:p w14:paraId="5DE1EFC3" w14:textId="28D8D6D7" w:rsidR="00117D83" w:rsidRPr="00D1295F" w:rsidRDefault="00117D83" w:rsidP="00117D83">
      <w:pPr>
        <w:widowControl/>
        <w:tabs>
          <w:tab w:val="left" w:pos="6093"/>
        </w:tabs>
        <w:overflowPunct w:val="0"/>
        <w:autoSpaceDE w:val="0"/>
        <w:autoSpaceDN w:val="0"/>
        <w:adjustRightInd w:val="0"/>
        <w:spacing w:after="180"/>
        <w:jc w:val="left"/>
        <w:rPr>
          <w:rFonts w:ascii="Times New Roman" w:eastAsia="宋体" w:hAnsi="Times New Roman" w:cs="Times New Roman"/>
          <w:color w:val="000000"/>
          <w:kern w:val="0"/>
          <w:sz w:val="20"/>
          <w:szCs w:val="20"/>
        </w:rPr>
      </w:pPr>
      <w:r w:rsidRPr="00117D83">
        <w:rPr>
          <w:rFonts w:ascii="Times New Roman" w:eastAsia="宋体" w:hAnsi="Times New Roman" w:cs="Times New Roman"/>
          <w:color w:val="000000"/>
          <w:kern w:val="0"/>
          <w:sz w:val="20"/>
          <w:szCs w:val="20"/>
        </w:rPr>
        <w:t xml:space="preserve">In this contribution, we further discuss </w:t>
      </w:r>
      <w:r w:rsidR="001C5335">
        <w:rPr>
          <w:rFonts w:ascii="Times New Roman" w:eastAsia="宋体" w:hAnsi="Times New Roman" w:cs="Times New Roman"/>
          <w:color w:val="000000"/>
          <w:kern w:val="0"/>
          <w:sz w:val="20"/>
          <w:szCs w:val="20"/>
        </w:rPr>
        <w:t>the remaining</w:t>
      </w:r>
      <w:r w:rsidR="009935AF">
        <w:rPr>
          <w:rFonts w:ascii="Times New Roman" w:eastAsia="宋体" w:hAnsi="Times New Roman" w:cs="Times New Roman" w:hint="eastAsia"/>
          <w:color w:val="000000"/>
          <w:kern w:val="0"/>
          <w:sz w:val="20"/>
          <w:szCs w:val="20"/>
        </w:rPr>
        <w:t xml:space="preserve"> issues</w:t>
      </w:r>
      <w:r w:rsidR="00CB0737">
        <w:rPr>
          <w:rFonts w:ascii="Times New Roman" w:eastAsia="宋体" w:hAnsi="Times New Roman" w:cs="Times New Roman" w:hint="eastAsia"/>
          <w:color w:val="000000"/>
          <w:kern w:val="0"/>
          <w:sz w:val="20"/>
          <w:szCs w:val="20"/>
        </w:rPr>
        <w:t xml:space="preserve"> related to data availability</w:t>
      </w:r>
      <w:r w:rsidR="009935AF">
        <w:rPr>
          <w:rFonts w:ascii="Times New Roman" w:eastAsia="宋体" w:hAnsi="Times New Roman" w:cs="Times New Roman" w:hint="eastAsia"/>
          <w:color w:val="000000"/>
          <w:kern w:val="0"/>
          <w:sz w:val="20"/>
          <w:szCs w:val="20"/>
        </w:rPr>
        <w:t xml:space="preserve"> for </w:t>
      </w:r>
      <w:r w:rsidRPr="00117D83">
        <w:rPr>
          <w:rFonts w:ascii="Times New Roman" w:eastAsia="宋体" w:hAnsi="Times New Roman" w:cs="Times New Roman"/>
          <w:color w:val="000000"/>
          <w:kern w:val="0"/>
          <w:sz w:val="20"/>
          <w:szCs w:val="20"/>
        </w:rPr>
        <w:t>NW-side data collection.</w:t>
      </w:r>
      <w:r w:rsidR="00D1295F">
        <w:rPr>
          <w:rFonts w:ascii="Times New Roman" w:eastAsia="宋体" w:hAnsi="Times New Roman" w:cs="Times New Roman" w:hint="eastAsia"/>
          <w:color w:val="000000"/>
          <w:kern w:val="0"/>
          <w:sz w:val="20"/>
          <w:szCs w:val="20"/>
        </w:rPr>
        <w:t xml:space="preserve"> We have </w:t>
      </w:r>
      <w:r w:rsidR="00597111">
        <w:rPr>
          <w:rFonts w:ascii="Times New Roman" w:eastAsia="宋体" w:hAnsi="Times New Roman" w:cs="Times New Roman"/>
          <w:color w:val="000000"/>
          <w:kern w:val="0"/>
          <w:sz w:val="20"/>
          <w:szCs w:val="20"/>
        </w:rPr>
        <w:t>the following</w:t>
      </w:r>
      <w:r w:rsidR="002E7794">
        <w:rPr>
          <w:rFonts w:ascii="Times New Roman" w:eastAsia="宋体" w:hAnsi="Times New Roman" w:cs="Times New Roman" w:hint="eastAsia"/>
          <w:color w:val="000000"/>
          <w:kern w:val="0"/>
          <w:sz w:val="20"/>
          <w:szCs w:val="20"/>
        </w:rPr>
        <w:t xml:space="preserve"> </w:t>
      </w:r>
      <w:r w:rsidRPr="00117D83">
        <w:rPr>
          <w:rFonts w:ascii="Times New Roman" w:eastAsia="宋体" w:hAnsi="Times New Roman" w:cs="Times New Roman"/>
          <w:color w:val="000000"/>
          <w:kern w:val="0"/>
          <w:sz w:val="20"/>
          <w:szCs w:val="20"/>
        </w:rPr>
        <w:t>proposal</w:t>
      </w:r>
      <w:r w:rsidR="00D1295F">
        <w:rPr>
          <w:rFonts w:ascii="Times New Roman" w:eastAsia="宋体" w:hAnsi="Times New Roman" w:cs="Times New Roman" w:hint="eastAsia"/>
          <w:color w:val="000000"/>
          <w:kern w:val="0"/>
          <w:sz w:val="20"/>
          <w:szCs w:val="20"/>
        </w:rPr>
        <w:t>s</w:t>
      </w:r>
      <w:r w:rsidRPr="00117D83">
        <w:rPr>
          <w:rFonts w:ascii="Times New Roman" w:eastAsia="宋体" w:hAnsi="Times New Roman" w:cs="Times New Roman"/>
          <w:color w:val="000000"/>
          <w:kern w:val="0"/>
          <w:sz w:val="20"/>
          <w:szCs w:val="20"/>
        </w:rPr>
        <w:t>:</w:t>
      </w:r>
    </w:p>
    <w:p w14:paraId="13E60A5B" w14:textId="77777777" w:rsidR="0058531A" w:rsidRPr="00FA0D66" w:rsidRDefault="0058531A" w:rsidP="0058531A">
      <w:pPr>
        <w:widowControl/>
        <w:overflowPunct w:val="0"/>
        <w:autoSpaceDE w:val="0"/>
        <w:autoSpaceDN w:val="0"/>
        <w:adjustRightInd w:val="0"/>
        <w:spacing w:after="180"/>
        <w:jc w:val="left"/>
        <w:rPr>
          <w:rFonts w:ascii="Times New Roman" w:hAnsi="Times New Roman"/>
          <w:b/>
          <w:bCs/>
          <w:iCs/>
          <w:kern w:val="0"/>
          <w:sz w:val="20"/>
          <w:szCs w:val="20"/>
          <w:lang w:val="en-GB"/>
        </w:rPr>
      </w:pPr>
      <w:r>
        <w:rPr>
          <w:rFonts w:ascii="Times New Roman" w:hAnsi="Times New Roman" w:hint="eastAsia"/>
          <w:b/>
          <w:bCs/>
          <w:iCs/>
          <w:kern w:val="0"/>
          <w:sz w:val="20"/>
          <w:szCs w:val="20"/>
          <w:lang w:val="en-GB"/>
        </w:rPr>
        <w:t xml:space="preserve">Proposal 1: </w:t>
      </w:r>
      <w:r w:rsidRPr="00FA0D66">
        <w:rPr>
          <w:rFonts w:ascii="Times New Roman" w:hAnsi="Times New Roman" w:hint="eastAsia"/>
          <w:b/>
          <w:bCs/>
          <w:iCs/>
          <w:kern w:val="0"/>
          <w:sz w:val="20"/>
          <w:szCs w:val="20"/>
          <w:lang w:val="en-GB"/>
        </w:rPr>
        <w:t>W</w:t>
      </w:r>
      <w:r w:rsidRPr="00FA0D66">
        <w:rPr>
          <w:rFonts w:ascii="Times New Roman" w:hAnsi="Times New Roman"/>
          <w:b/>
          <w:bCs/>
          <w:iCs/>
          <w:kern w:val="0"/>
          <w:sz w:val="20"/>
          <w:szCs w:val="20"/>
          <w:lang w:val="en-GB"/>
        </w:rPr>
        <w:t>hether</w:t>
      </w:r>
      <w:r w:rsidRPr="00FA0D66">
        <w:rPr>
          <w:rFonts w:ascii="Times New Roman" w:hAnsi="Times New Roman" w:hint="eastAsia"/>
          <w:b/>
          <w:bCs/>
          <w:iCs/>
          <w:kern w:val="0"/>
          <w:sz w:val="20"/>
          <w:szCs w:val="20"/>
          <w:lang w:val="en-GB"/>
        </w:rPr>
        <w:t xml:space="preserve"> the data is available can be determined based on NW configurations and UE</w:t>
      </w:r>
      <w:r w:rsidRPr="00FA0D66">
        <w:rPr>
          <w:rFonts w:ascii="Times New Roman" w:hAnsi="Times New Roman"/>
          <w:b/>
          <w:bCs/>
          <w:iCs/>
          <w:kern w:val="0"/>
          <w:sz w:val="20"/>
          <w:szCs w:val="20"/>
          <w:lang w:val="en-GB"/>
        </w:rPr>
        <w:t>’</w:t>
      </w:r>
      <w:r w:rsidRPr="00FA0D66">
        <w:rPr>
          <w:rFonts w:ascii="Times New Roman" w:hAnsi="Times New Roman" w:hint="eastAsia"/>
          <w:b/>
          <w:bCs/>
          <w:iCs/>
          <w:kern w:val="0"/>
          <w:sz w:val="20"/>
          <w:szCs w:val="20"/>
          <w:lang w:val="en-GB"/>
        </w:rPr>
        <w:t>s internal status:</w:t>
      </w:r>
    </w:p>
    <w:p w14:paraId="7B280C03" w14:textId="77777777" w:rsidR="0058531A" w:rsidRPr="001C5335" w:rsidRDefault="0058531A" w:rsidP="0058531A">
      <w:pPr>
        <w:widowControl/>
        <w:numPr>
          <w:ilvl w:val="0"/>
          <w:numId w:val="88"/>
        </w:numPr>
        <w:overflowPunct w:val="0"/>
        <w:autoSpaceDE w:val="0"/>
        <w:autoSpaceDN w:val="0"/>
        <w:adjustRightInd w:val="0"/>
        <w:spacing w:after="180"/>
        <w:jc w:val="left"/>
        <w:rPr>
          <w:rFonts w:ascii="Times New Roman" w:hAnsi="Times New Roman" w:cs="Times New Roman"/>
          <w:b/>
          <w:bCs/>
          <w:kern w:val="0"/>
          <w:sz w:val="20"/>
          <w:szCs w:val="24"/>
        </w:rPr>
      </w:pPr>
      <w:r w:rsidRPr="001C5335">
        <w:rPr>
          <w:rFonts w:ascii="Times New Roman" w:hAnsi="Times New Roman" w:cs="Times New Roman" w:hint="eastAsia"/>
          <w:b/>
          <w:bCs/>
          <w:kern w:val="0"/>
          <w:sz w:val="20"/>
          <w:szCs w:val="24"/>
        </w:rPr>
        <w:t>Based on network configurations: when the amount of collected data exceeds the configured threshold from NW, the data is available.</w:t>
      </w:r>
    </w:p>
    <w:p w14:paraId="4A61CFD1" w14:textId="77777777" w:rsidR="0058531A" w:rsidRPr="001C5335" w:rsidRDefault="0058531A" w:rsidP="0058531A">
      <w:pPr>
        <w:widowControl/>
        <w:numPr>
          <w:ilvl w:val="0"/>
          <w:numId w:val="88"/>
        </w:numPr>
        <w:overflowPunct w:val="0"/>
        <w:autoSpaceDE w:val="0"/>
        <w:autoSpaceDN w:val="0"/>
        <w:adjustRightInd w:val="0"/>
        <w:spacing w:after="180"/>
        <w:jc w:val="left"/>
        <w:rPr>
          <w:rFonts w:ascii="Times New Roman" w:hAnsi="Times New Roman" w:cs="Times New Roman"/>
          <w:b/>
          <w:bCs/>
          <w:kern w:val="0"/>
          <w:sz w:val="20"/>
          <w:szCs w:val="24"/>
        </w:rPr>
      </w:pPr>
      <w:r w:rsidRPr="001C5335">
        <w:rPr>
          <w:rFonts w:ascii="Times New Roman" w:hAnsi="Times New Roman" w:cs="Times New Roman" w:hint="eastAsia"/>
          <w:b/>
          <w:bCs/>
          <w:kern w:val="0"/>
          <w:sz w:val="20"/>
          <w:szCs w:val="24"/>
        </w:rPr>
        <w:t>Based on UE</w:t>
      </w:r>
      <w:r w:rsidRPr="001C5335">
        <w:rPr>
          <w:rFonts w:ascii="Times New Roman" w:hAnsi="Times New Roman" w:cs="Times New Roman"/>
          <w:b/>
          <w:bCs/>
          <w:kern w:val="0"/>
          <w:sz w:val="20"/>
          <w:szCs w:val="24"/>
        </w:rPr>
        <w:t>’</w:t>
      </w:r>
      <w:r w:rsidRPr="001C5335">
        <w:rPr>
          <w:rFonts w:ascii="Times New Roman" w:hAnsi="Times New Roman" w:cs="Times New Roman" w:hint="eastAsia"/>
          <w:b/>
          <w:bCs/>
          <w:kern w:val="0"/>
          <w:sz w:val="20"/>
          <w:szCs w:val="24"/>
        </w:rPr>
        <w:t>s internal status: when the AS buffer is above a threshold or the AS buffer is full, the data is available.</w:t>
      </w:r>
    </w:p>
    <w:p w14:paraId="5D8C3DEA" w14:textId="77777777" w:rsidR="00597111" w:rsidRDefault="00597111" w:rsidP="00597111">
      <w:pPr>
        <w:widowControl/>
        <w:overflowPunct w:val="0"/>
        <w:autoSpaceDE w:val="0"/>
        <w:autoSpaceDN w:val="0"/>
        <w:adjustRightInd w:val="0"/>
        <w:spacing w:after="180"/>
        <w:jc w:val="left"/>
        <w:rPr>
          <w:rFonts w:ascii="Times New Roman" w:hAnsi="Times New Roman" w:cs="Times New Roman"/>
          <w:b/>
          <w:bCs/>
          <w:kern w:val="0"/>
          <w:sz w:val="20"/>
          <w:szCs w:val="24"/>
        </w:rPr>
      </w:pPr>
      <w:r>
        <w:rPr>
          <w:rFonts w:ascii="Times New Roman" w:hAnsi="Times New Roman" w:cs="Times New Roman" w:hint="eastAsia"/>
          <w:b/>
          <w:bCs/>
          <w:kern w:val="0"/>
          <w:sz w:val="20"/>
          <w:szCs w:val="24"/>
        </w:rPr>
        <w:t>Observation 1</w:t>
      </w:r>
      <w:r w:rsidRPr="00DA2FEC">
        <w:rPr>
          <w:rFonts w:ascii="Times New Roman" w:hAnsi="Times New Roman" w:cs="Times New Roman" w:hint="eastAsia"/>
          <w:b/>
          <w:bCs/>
          <w:kern w:val="0"/>
          <w:sz w:val="20"/>
          <w:szCs w:val="24"/>
        </w:rPr>
        <w:t xml:space="preserve">: </w:t>
      </w:r>
      <w:r>
        <w:rPr>
          <w:rFonts w:ascii="Times New Roman" w:hAnsi="Times New Roman" w:cs="Times New Roman" w:hint="eastAsia"/>
          <w:b/>
          <w:bCs/>
          <w:kern w:val="0"/>
          <w:sz w:val="20"/>
          <w:szCs w:val="24"/>
        </w:rPr>
        <w:t>It is late to trigger the data availability indication when the AS buffer is full.</w:t>
      </w:r>
    </w:p>
    <w:p w14:paraId="4028ACCF" w14:textId="77777777" w:rsidR="0058531A" w:rsidRDefault="0058531A" w:rsidP="0058531A">
      <w:pPr>
        <w:widowControl/>
        <w:overflowPunct w:val="0"/>
        <w:autoSpaceDE w:val="0"/>
        <w:autoSpaceDN w:val="0"/>
        <w:adjustRightInd w:val="0"/>
        <w:spacing w:after="180"/>
        <w:jc w:val="left"/>
        <w:rPr>
          <w:rFonts w:ascii="Times New Roman" w:hAnsi="Times New Roman" w:cs="Times New Roman"/>
          <w:b/>
          <w:bCs/>
          <w:kern w:val="0"/>
          <w:sz w:val="20"/>
          <w:szCs w:val="24"/>
        </w:rPr>
      </w:pPr>
      <w:r>
        <w:rPr>
          <w:rFonts w:ascii="Times New Roman" w:hAnsi="Times New Roman" w:cs="Times New Roman" w:hint="eastAsia"/>
          <w:b/>
          <w:bCs/>
          <w:kern w:val="0"/>
          <w:sz w:val="20"/>
          <w:szCs w:val="24"/>
        </w:rPr>
        <w:t>Proposal 2: T</w:t>
      </w:r>
      <w:r w:rsidRPr="002025F9">
        <w:rPr>
          <w:rFonts w:ascii="Times New Roman" w:hAnsi="Times New Roman" w:cs="Times New Roman" w:hint="eastAsia"/>
          <w:b/>
          <w:bCs/>
          <w:kern w:val="0"/>
          <w:sz w:val="20"/>
          <w:szCs w:val="24"/>
        </w:rPr>
        <w:t>he data availability indication can be triggered as follows:</w:t>
      </w:r>
    </w:p>
    <w:p w14:paraId="737A624E" w14:textId="77777777" w:rsidR="0058531A" w:rsidRPr="001C5335" w:rsidRDefault="0058531A" w:rsidP="0058531A">
      <w:pPr>
        <w:widowControl/>
        <w:numPr>
          <w:ilvl w:val="0"/>
          <w:numId w:val="88"/>
        </w:numPr>
        <w:overflowPunct w:val="0"/>
        <w:autoSpaceDE w:val="0"/>
        <w:autoSpaceDN w:val="0"/>
        <w:adjustRightInd w:val="0"/>
        <w:spacing w:after="180"/>
        <w:jc w:val="left"/>
        <w:rPr>
          <w:rFonts w:ascii="Times New Roman" w:hAnsi="Times New Roman" w:cs="Times New Roman"/>
          <w:b/>
          <w:bCs/>
          <w:kern w:val="0"/>
          <w:sz w:val="20"/>
          <w:szCs w:val="24"/>
        </w:rPr>
      </w:pPr>
      <w:r w:rsidRPr="001C5335">
        <w:rPr>
          <w:rFonts w:ascii="Times New Roman" w:hAnsi="Times New Roman" w:cs="Times New Roman"/>
          <w:b/>
          <w:bCs/>
          <w:kern w:val="0"/>
          <w:sz w:val="20"/>
          <w:szCs w:val="24"/>
        </w:rPr>
        <w:t xml:space="preserve">The </w:t>
      </w:r>
      <w:r w:rsidRPr="001C5335">
        <w:rPr>
          <w:rFonts w:ascii="Times New Roman" w:hAnsi="Times New Roman" w:cs="Times New Roman" w:hint="eastAsia"/>
          <w:b/>
          <w:bCs/>
          <w:kern w:val="0"/>
          <w:sz w:val="20"/>
          <w:szCs w:val="24"/>
        </w:rPr>
        <w:t xml:space="preserve">data </w:t>
      </w:r>
      <w:r w:rsidRPr="001C5335">
        <w:rPr>
          <w:rFonts w:ascii="Times New Roman" w:hAnsi="Times New Roman" w:cs="Times New Roman"/>
          <w:b/>
          <w:bCs/>
          <w:kern w:val="0"/>
          <w:sz w:val="20"/>
          <w:szCs w:val="24"/>
        </w:rPr>
        <w:t xml:space="preserve">availability indication </w:t>
      </w:r>
      <w:r w:rsidRPr="001C5335">
        <w:rPr>
          <w:rFonts w:ascii="Times New Roman" w:hAnsi="Times New Roman" w:cs="Times New Roman" w:hint="eastAsia"/>
          <w:b/>
          <w:bCs/>
          <w:kern w:val="0"/>
          <w:sz w:val="20"/>
          <w:szCs w:val="24"/>
        </w:rPr>
        <w:t>can</w:t>
      </w:r>
      <w:r w:rsidRPr="001C5335">
        <w:rPr>
          <w:rFonts w:ascii="Times New Roman" w:hAnsi="Times New Roman" w:cs="Times New Roman"/>
          <w:b/>
          <w:bCs/>
          <w:kern w:val="0"/>
          <w:sz w:val="20"/>
          <w:szCs w:val="24"/>
        </w:rPr>
        <w:t xml:space="preserve"> be triggered when </w:t>
      </w:r>
      <w:r w:rsidRPr="001C5335">
        <w:rPr>
          <w:rFonts w:ascii="Times New Roman" w:hAnsi="Times New Roman" w:cs="Times New Roman" w:hint="eastAsia"/>
          <w:b/>
          <w:bCs/>
          <w:kern w:val="0"/>
          <w:sz w:val="20"/>
          <w:szCs w:val="24"/>
        </w:rPr>
        <w:t xml:space="preserve">the amount of collected </w:t>
      </w:r>
      <w:r w:rsidRPr="001C5335">
        <w:rPr>
          <w:rFonts w:ascii="Times New Roman" w:hAnsi="Times New Roman" w:cs="Times New Roman"/>
          <w:b/>
          <w:bCs/>
          <w:kern w:val="0"/>
          <w:sz w:val="20"/>
          <w:szCs w:val="24"/>
        </w:rPr>
        <w:t xml:space="preserve">data </w:t>
      </w:r>
      <w:r w:rsidRPr="001C5335">
        <w:rPr>
          <w:rFonts w:ascii="Times New Roman" w:hAnsi="Times New Roman" w:cs="Times New Roman" w:hint="eastAsia"/>
          <w:b/>
          <w:bCs/>
          <w:kern w:val="0"/>
          <w:sz w:val="20"/>
          <w:szCs w:val="24"/>
        </w:rPr>
        <w:t xml:space="preserve">is above a threshold configured by NW. </w:t>
      </w:r>
      <w:r w:rsidRPr="001C5335">
        <w:rPr>
          <w:rFonts w:ascii="Times New Roman" w:hAnsi="Times New Roman" w:cs="Times New Roman"/>
          <w:b/>
          <w:bCs/>
          <w:kern w:val="0"/>
          <w:sz w:val="20"/>
          <w:szCs w:val="24"/>
        </w:rPr>
        <w:t xml:space="preserve"> </w:t>
      </w:r>
    </w:p>
    <w:p w14:paraId="391A33C3" w14:textId="77777777" w:rsidR="0058531A" w:rsidRPr="001C5335" w:rsidRDefault="0058531A" w:rsidP="0058531A">
      <w:pPr>
        <w:widowControl/>
        <w:numPr>
          <w:ilvl w:val="0"/>
          <w:numId w:val="88"/>
        </w:numPr>
        <w:overflowPunct w:val="0"/>
        <w:autoSpaceDE w:val="0"/>
        <w:autoSpaceDN w:val="0"/>
        <w:adjustRightInd w:val="0"/>
        <w:spacing w:after="180"/>
        <w:jc w:val="left"/>
        <w:rPr>
          <w:rFonts w:ascii="Times New Roman" w:hAnsi="Times New Roman" w:cs="Times New Roman"/>
          <w:b/>
          <w:bCs/>
          <w:kern w:val="0"/>
          <w:sz w:val="20"/>
          <w:szCs w:val="24"/>
        </w:rPr>
      </w:pPr>
      <w:r w:rsidRPr="001C5335">
        <w:rPr>
          <w:rFonts w:ascii="Times New Roman" w:hAnsi="Times New Roman" w:cs="Times New Roman"/>
          <w:b/>
          <w:bCs/>
          <w:kern w:val="0"/>
          <w:sz w:val="20"/>
          <w:szCs w:val="24"/>
        </w:rPr>
        <w:t>The data availability indication can be triggered when the AS buffer is above a threshold. The threshold need</w:t>
      </w:r>
      <w:r w:rsidRPr="001C5335">
        <w:rPr>
          <w:rFonts w:ascii="Times New Roman" w:hAnsi="Times New Roman" w:cs="Times New Roman" w:hint="eastAsia"/>
          <w:b/>
          <w:bCs/>
          <w:kern w:val="0"/>
          <w:sz w:val="20"/>
          <w:szCs w:val="24"/>
        </w:rPr>
        <w:t>s</w:t>
      </w:r>
      <w:r w:rsidRPr="001C5335">
        <w:rPr>
          <w:rFonts w:ascii="Times New Roman" w:hAnsi="Times New Roman" w:cs="Times New Roman"/>
          <w:b/>
          <w:bCs/>
          <w:kern w:val="0"/>
          <w:sz w:val="20"/>
          <w:szCs w:val="24"/>
        </w:rPr>
        <w:t xml:space="preserve"> to be </w:t>
      </w:r>
      <w:r w:rsidRPr="001C5335">
        <w:rPr>
          <w:rFonts w:ascii="Times New Roman" w:hAnsi="Times New Roman" w:cs="Times New Roman" w:hint="eastAsia"/>
          <w:b/>
          <w:bCs/>
          <w:kern w:val="0"/>
          <w:sz w:val="20"/>
          <w:szCs w:val="24"/>
        </w:rPr>
        <w:t>less t</w:t>
      </w:r>
      <w:r w:rsidRPr="001C5335">
        <w:rPr>
          <w:rFonts w:ascii="Times New Roman" w:hAnsi="Times New Roman" w:cs="Times New Roman"/>
          <w:b/>
          <w:bCs/>
          <w:kern w:val="0"/>
          <w:sz w:val="20"/>
          <w:szCs w:val="24"/>
        </w:rPr>
        <w:t>han AS buffer size.</w:t>
      </w:r>
    </w:p>
    <w:p w14:paraId="3D408932" w14:textId="77777777" w:rsidR="0058531A" w:rsidRPr="001C5335" w:rsidRDefault="0058531A" w:rsidP="0058531A">
      <w:pPr>
        <w:widowControl/>
        <w:numPr>
          <w:ilvl w:val="0"/>
          <w:numId w:val="88"/>
        </w:numPr>
        <w:overflowPunct w:val="0"/>
        <w:autoSpaceDE w:val="0"/>
        <w:autoSpaceDN w:val="0"/>
        <w:adjustRightInd w:val="0"/>
        <w:spacing w:after="180"/>
        <w:jc w:val="left"/>
        <w:rPr>
          <w:rFonts w:ascii="Times New Roman" w:hAnsi="Times New Roman" w:cs="Times New Roman"/>
          <w:b/>
          <w:bCs/>
          <w:kern w:val="0"/>
          <w:sz w:val="20"/>
          <w:szCs w:val="24"/>
        </w:rPr>
      </w:pPr>
      <w:r w:rsidRPr="001C5335">
        <w:rPr>
          <w:rFonts w:ascii="Times New Roman" w:hAnsi="Times New Roman" w:cs="Times New Roman" w:hint="eastAsia"/>
          <w:b/>
          <w:bCs/>
          <w:kern w:val="0"/>
          <w:sz w:val="20"/>
          <w:szCs w:val="24"/>
        </w:rPr>
        <w:t xml:space="preserve">The data availability indication can be triggered </w:t>
      </w:r>
      <w:r w:rsidRPr="001C5335">
        <w:rPr>
          <w:rFonts w:ascii="Times New Roman" w:hAnsi="Times New Roman" w:cs="Times New Roman"/>
          <w:b/>
          <w:bCs/>
          <w:kern w:val="0"/>
          <w:sz w:val="20"/>
          <w:szCs w:val="24"/>
        </w:rPr>
        <w:t>when receiving the request from NW</w:t>
      </w:r>
      <w:r w:rsidRPr="001C5335">
        <w:rPr>
          <w:rFonts w:ascii="Times New Roman" w:hAnsi="Times New Roman" w:cs="Times New Roman" w:hint="eastAsia"/>
          <w:b/>
          <w:bCs/>
          <w:kern w:val="0"/>
          <w:sz w:val="20"/>
          <w:szCs w:val="24"/>
        </w:rPr>
        <w:t xml:space="preserve">, i.e., </w:t>
      </w:r>
      <w:r w:rsidRPr="001C5335">
        <w:rPr>
          <w:rFonts w:ascii="Times New Roman" w:hAnsi="Times New Roman" w:cs="Times New Roman"/>
          <w:b/>
          <w:bCs/>
          <w:kern w:val="0"/>
          <w:sz w:val="20"/>
          <w:szCs w:val="24"/>
        </w:rPr>
        <w:t xml:space="preserve">NW may request UE to report data availability indication. </w:t>
      </w:r>
    </w:p>
    <w:p w14:paraId="1FEE7E79" w14:textId="77777777" w:rsidR="0058531A" w:rsidRPr="0077261B" w:rsidRDefault="0058531A" w:rsidP="0058531A">
      <w:pPr>
        <w:widowControl/>
        <w:overflowPunct w:val="0"/>
        <w:autoSpaceDE w:val="0"/>
        <w:autoSpaceDN w:val="0"/>
        <w:adjustRightInd w:val="0"/>
        <w:spacing w:after="180"/>
        <w:jc w:val="left"/>
        <w:rPr>
          <w:rFonts w:ascii="Times New Roman" w:hAnsi="Times New Roman" w:cs="Times New Roman"/>
          <w:b/>
          <w:bCs/>
          <w:kern w:val="0"/>
          <w:sz w:val="20"/>
          <w:szCs w:val="24"/>
        </w:rPr>
      </w:pPr>
      <w:r>
        <w:rPr>
          <w:rFonts w:ascii="Times New Roman" w:hAnsi="Times New Roman" w:cs="Times New Roman" w:hint="eastAsia"/>
          <w:b/>
          <w:bCs/>
          <w:kern w:val="0"/>
          <w:sz w:val="20"/>
          <w:szCs w:val="24"/>
        </w:rPr>
        <w:t>Proposal 3:</w:t>
      </w:r>
      <w:r w:rsidRPr="0077261B">
        <w:rPr>
          <w:rFonts w:ascii="Times New Roman" w:hAnsi="Times New Roman" w:cs="Times New Roman"/>
          <w:b/>
          <w:bCs/>
          <w:kern w:val="0"/>
          <w:sz w:val="20"/>
          <w:szCs w:val="24"/>
        </w:rPr>
        <w:t xml:space="preserve"> </w:t>
      </w:r>
      <w:r>
        <w:rPr>
          <w:rFonts w:ascii="Times New Roman" w:hAnsi="Times New Roman" w:cs="Times New Roman" w:hint="eastAsia"/>
          <w:b/>
          <w:bCs/>
          <w:kern w:val="0"/>
          <w:sz w:val="20"/>
          <w:szCs w:val="24"/>
        </w:rPr>
        <w:t>T</w:t>
      </w:r>
      <w:r w:rsidRPr="0077261B">
        <w:rPr>
          <w:rFonts w:ascii="Times New Roman" w:hAnsi="Times New Roman" w:cs="Times New Roman"/>
          <w:b/>
          <w:bCs/>
          <w:kern w:val="0"/>
          <w:sz w:val="20"/>
          <w:szCs w:val="24"/>
        </w:rPr>
        <w:t>here are scenarios where the UE might need to release logged data during handover:</w:t>
      </w:r>
    </w:p>
    <w:p w14:paraId="1B76B031" w14:textId="77777777" w:rsidR="0058531A" w:rsidRDefault="0058531A" w:rsidP="0058531A">
      <w:pPr>
        <w:widowControl/>
        <w:numPr>
          <w:ilvl w:val="0"/>
          <w:numId w:val="88"/>
        </w:numPr>
        <w:overflowPunct w:val="0"/>
        <w:autoSpaceDE w:val="0"/>
        <w:autoSpaceDN w:val="0"/>
        <w:adjustRightInd w:val="0"/>
        <w:spacing w:after="180"/>
        <w:jc w:val="left"/>
        <w:rPr>
          <w:rFonts w:ascii="Times New Roman" w:hAnsi="Times New Roman" w:cs="Times New Roman"/>
          <w:b/>
          <w:bCs/>
          <w:kern w:val="0"/>
          <w:sz w:val="20"/>
          <w:szCs w:val="24"/>
        </w:rPr>
      </w:pPr>
      <w:r>
        <w:rPr>
          <w:rFonts w:ascii="Times New Roman" w:hAnsi="Times New Roman" w:cs="Times New Roman"/>
          <w:b/>
          <w:bCs/>
          <w:kern w:val="0"/>
          <w:sz w:val="20"/>
          <w:szCs w:val="24"/>
        </w:rPr>
        <w:lastRenderedPageBreak/>
        <w:t>S</w:t>
      </w:r>
      <w:r>
        <w:rPr>
          <w:rFonts w:ascii="Times New Roman" w:hAnsi="Times New Roman" w:cs="Times New Roman" w:hint="eastAsia"/>
          <w:b/>
          <w:bCs/>
          <w:kern w:val="0"/>
          <w:sz w:val="20"/>
          <w:szCs w:val="24"/>
        </w:rPr>
        <w:t xml:space="preserve">cenarios: </w:t>
      </w:r>
    </w:p>
    <w:p w14:paraId="3351FF2D" w14:textId="77777777" w:rsidR="0058531A" w:rsidRPr="007B468D" w:rsidRDefault="0058531A" w:rsidP="0058531A">
      <w:pPr>
        <w:widowControl/>
        <w:numPr>
          <w:ilvl w:val="1"/>
          <w:numId w:val="88"/>
        </w:numPr>
        <w:overflowPunct w:val="0"/>
        <w:autoSpaceDE w:val="0"/>
        <w:autoSpaceDN w:val="0"/>
        <w:adjustRightInd w:val="0"/>
        <w:spacing w:after="180"/>
        <w:jc w:val="left"/>
        <w:rPr>
          <w:rFonts w:ascii="Times New Roman" w:hAnsi="Times New Roman" w:cs="Times New Roman"/>
          <w:b/>
          <w:bCs/>
          <w:kern w:val="0"/>
          <w:sz w:val="20"/>
          <w:szCs w:val="24"/>
        </w:rPr>
      </w:pPr>
      <w:r w:rsidRPr="0077261B">
        <w:rPr>
          <w:rFonts w:ascii="Times New Roman" w:hAnsi="Times New Roman" w:cs="Times New Roman"/>
          <w:b/>
          <w:bCs/>
          <w:kern w:val="0"/>
          <w:sz w:val="20"/>
          <w:szCs w:val="24"/>
        </w:rPr>
        <w:t>The UE has limited storage capacity, and the logged data exceeds this limit</w:t>
      </w:r>
      <w:r w:rsidRPr="007B468D">
        <w:rPr>
          <w:rFonts w:ascii="Times New Roman" w:hAnsi="Times New Roman" w:cs="Times New Roman" w:hint="eastAsia"/>
          <w:b/>
          <w:bCs/>
          <w:kern w:val="0"/>
          <w:sz w:val="20"/>
          <w:szCs w:val="24"/>
        </w:rPr>
        <w:t>.</w:t>
      </w:r>
    </w:p>
    <w:p w14:paraId="6BB71DBD" w14:textId="77777777" w:rsidR="0058531A" w:rsidRPr="007B468D" w:rsidRDefault="0058531A" w:rsidP="0058531A">
      <w:pPr>
        <w:widowControl/>
        <w:numPr>
          <w:ilvl w:val="1"/>
          <w:numId w:val="88"/>
        </w:numPr>
        <w:overflowPunct w:val="0"/>
        <w:autoSpaceDE w:val="0"/>
        <w:autoSpaceDN w:val="0"/>
        <w:adjustRightInd w:val="0"/>
        <w:spacing w:after="180"/>
        <w:jc w:val="left"/>
        <w:rPr>
          <w:rFonts w:ascii="Times New Roman" w:hAnsi="Times New Roman" w:cs="Times New Roman"/>
          <w:b/>
          <w:bCs/>
          <w:kern w:val="0"/>
          <w:sz w:val="20"/>
          <w:szCs w:val="24"/>
        </w:rPr>
      </w:pPr>
      <w:r w:rsidRPr="0077261B">
        <w:rPr>
          <w:rFonts w:ascii="Times New Roman" w:hAnsi="Times New Roman" w:cs="Times New Roman"/>
          <w:b/>
          <w:bCs/>
          <w:kern w:val="0"/>
          <w:sz w:val="20"/>
          <w:szCs w:val="24"/>
        </w:rPr>
        <w:t xml:space="preserve">The logged data is </w:t>
      </w:r>
      <w:r w:rsidRPr="007B468D">
        <w:rPr>
          <w:rFonts w:ascii="Times New Roman" w:hAnsi="Times New Roman" w:cs="Times New Roman" w:hint="eastAsia"/>
          <w:b/>
          <w:bCs/>
          <w:kern w:val="0"/>
          <w:sz w:val="20"/>
          <w:szCs w:val="24"/>
        </w:rPr>
        <w:t>related</w:t>
      </w:r>
      <w:r w:rsidRPr="0077261B">
        <w:rPr>
          <w:rFonts w:ascii="Times New Roman" w:hAnsi="Times New Roman" w:cs="Times New Roman"/>
          <w:b/>
          <w:bCs/>
          <w:kern w:val="0"/>
          <w:sz w:val="20"/>
          <w:szCs w:val="24"/>
        </w:rPr>
        <w:t xml:space="preserve"> to the source </w:t>
      </w:r>
      <w:proofErr w:type="spellStart"/>
      <w:r w:rsidRPr="0077261B">
        <w:rPr>
          <w:rFonts w:ascii="Times New Roman" w:hAnsi="Times New Roman" w:cs="Times New Roman"/>
          <w:b/>
          <w:bCs/>
          <w:kern w:val="0"/>
          <w:sz w:val="20"/>
          <w:szCs w:val="24"/>
        </w:rPr>
        <w:t>gNB</w:t>
      </w:r>
      <w:proofErr w:type="spellEnd"/>
      <w:r w:rsidRPr="0077261B">
        <w:rPr>
          <w:rFonts w:ascii="Times New Roman" w:hAnsi="Times New Roman" w:cs="Times New Roman"/>
          <w:b/>
          <w:bCs/>
          <w:kern w:val="0"/>
          <w:sz w:val="20"/>
          <w:szCs w:val="24"/>
        </w:rPr>
        <w:t xml:space="preserve"> and becomes irrelevant after HO to </w:t>
      </w:r>
      <w:r w:rsidRPr="007B468D">
        <w:rPr>
          <w:rFonts w:ascii="Times New Roman" w:hAnsi="Times New Roman" w:cs="Times New Roman" w:hint="eastAsia"/>
          <w:b/>
          <w:bCs/>
          <w:kern w:val="0"/>
          <w:sz w:val="20"/>
          <w:szCs w:val="24"/>
        </w:rPr>
        <w:t xml:space="preserve">target </w:t>
      </w:r>
      <w:proofErr w:type="spellStart"/>
      <w:r w:rsidRPr="0077261B">
        <w:rPr>
          <w:rFonts w:ascii="Times New Roman" w:hAnsi="Times New Roman" w:cs="Times New Roman"/>
          <w:b/>
          <w:bCs/>
          <w:kern w:val="0"/>
          <w:sz w:val="20"/>
          <w:szCs w:val="24"/>
        </w:rPr>
        <w:t>gNB</w:t>
      </w:r>
      <w:proofErr w:type="spellEnd"/>
      <w:r w:rsidRPr="0077261B">
        <w:rPr>
          <w:rFonts w:ascii="Times New Roman" w:hAnsi="Times New Roman" w:cs="Times New Roman"/>
          <w:b/>
          <w:bCs/>
          <w:kern w:val="0"/>
          <w:sz w:val="20"/>
          <w:szCs w:val="24"/>
        </w:rPr>
        <w:t>.</w:t>
      </w:r>
    </w:p>
    <w:p w14:paraId="6AFCC4EF" w14:textId="77777777" w:rsidR="0058531A" w:rsidRPr="007B468D" w:rsidRDefault="0058531A" w:rsidP="0058531A">
      <w:pPr>
        <w:widowControl/>
        <w:numPr>
          <w:ilvl w:val="1"/>
          <w:numId w:val="88"/>
        </w:numPr>
        <w:overflowPunct w:val="0"/>
        <w:autoSpaceDE w:val="0"/>
        <w:autoSpaceDN w:val="0"/>
        <w:adjustRightInd w:val="0"/>
        <w:spacing w:after="180"/>
        <w:jc w:val="left"/>
        <w:rPr>
          <w:rFonts w:ascii="Times New Roman" w:hAnsi="Times New Roman" w:cs="Times New Roman"/>
          <w:b/>
          <w:bCs/>
          <w:kern w:val="0"/>
          <w:sz w:val="20"/>
          <w:szCs w:val="24"/>
        </w:rPr>
      </w:pPr>
      <w:r w:rsidRPr="0077261B">
        <w:rPr>
          <w:rFonts w:ascii="Times New Roman" w:hAnsi="Times New Roman" w:cs="Times New Roman"/>
          <w:b/>
          <w:bCs/>
          <w:kern w:val="0"/>
          <w:sz w:val="20"/>
          <w:szCs w:val="24"/>
        </w:rPr>
        <w:t>The logged data includes sensitive information (e.g., location</w:t>
      </w:r>
      <w:r w:rsidRPr="007B468D">
        <w:rPr>
          <w:rFonts w:ascii="Times New Roman" w:hAnsi="Times New Roman" w:cs="Times New Roman" w:hint="eastAsia"/>
          <w:b/>
          <w:bCs/>
          <w:kern w:val="0"/>
          <w:sz w:val="20"/>
          <w:szCs w:val="24"/>
        </w:rPr>
        <w:t xml:space="preserve"> data</w:t>
      </w:r>
      <w:r w:rsidRPr="0077261B">
        <w:rPr>
          <w:rFonts w:ascii="Times New Roman" w:hAnsi="Times New Roman" w:cs="Times New Roman"/>
          <w:b/>
          <w:bCs/>
          <w:kern w:val="0"/>
          <w:sz w:val="20"/>
          <w:szCs w:val="24"/>
        </w:rPr>
        <w:t>) that shouldn’t be retained across network boundaries</w:t>
      </w:r>
      <w:r w:rsidRPr="007B468D">
        <w:rPr>
          <w:rFonts w:ascii="Times New Roman" w:hAnsi="Times New Roman" w:cs="Times New Roman" w:hint="eastAsia"/>
          <w:b/>
          <w:bCs/>
          <w:kern w:val="0"/>
          <w:sz w:val="20"/>
          <w:szCs w:val="24"/>
        </w:rPr>
        <w:t>.</w:t>
      </w:r>
    </w:p>
    <w:p w14:paraId="7E1BE69A" w14:textId="77777777" w:rsidR="0058531A" w:rsidRPr="0077261B" w:rsidRDefault="0058531A" w:rsidP="0058531A">
      <w:pPr>
        <w:widowControl/>
        <w:numPr>
          <w:ilvl w:val="1"/>
          <w:numId w:val="88"/>
        </w:numPr>
        <w:overflowPunct w:val="0"/>
        <w:autoSpaceDE w:val="0"/>
        <w:autoSpaceDN w:val="0"/>
        <w:adjustRightInd w:val="0"/>
        <w:spacing w:after="180"/>
        <w:jc w:val="left"/>
        <w:rPr>
          <w:rFonts w:ascii="Times New Roman" w:hAnsi="Times New Roman" w:cs="Times New Roman"/>
          <w:b/>
          <w:bCs/>
          <w:kern w:val="0"/>
          <w:sz w:val="20"/>
          <w:szCs w:val="24"/>
        </w:rPr>
      </w:pPr>
      <w:r w:rsidRPr="0077261B">
        <w:rPr>
          <w:rFonts w:ascii="Times New Roman" w:hAnsi="Times New Roman" w:cs="Times New Roman"/>
          <w:b/>
          <w:bCs/>
          <w:kern w:val="0"/>
          <w:sz w:val="20"/>
          <w:szCs w:val="24"/>
        </w:rPr>
        <w:t xml:space="preserve">The target </w:t>
      </w:r>
      <w:proofErr w:type="spellStart"/>
      <w:r w:rsidRPr="0077261B">
        <w:rPr>
          <w:rFonts w:ascii="Times New Roman" w:hAnsi="Times New Roman" w:cs="Times New Roman"/>
          <w:b/>
          <w:bCs/>
          <w:kern w:val="0"/>
          <w:sz w:val="20"/>
          <w:szCs w:val="24"/>
        </w:rPr>
        <w:t>gNB</w:t>
      </w:r>
      <w:proofErr w:type="spellEnd"/>
      <w:r w:rsidRPr="0077261B">
        <w:rPr>
          <w:rFonts w:ascii="Times New Roman" w:hAnsi="Times New Roman" w:cs="Times New Roman"/>
          <w:b/>
          <w:bCs/>
          <w:kern w:val="0"/>
          <w:sz w:val="20"/>
          <w:szCs w:val="24"/>
        </w:rPr>
        <w:t xml:space="preserve"> doesn’t need the old data and prefers the UE to start fresh logging post-HO</w:t>
      </w:r>
      <w:r w:rsidRPr="007B468D">
        <w:rPr>
          <w:rFonts w:ascii="Times New Roman" w:hAnsi="Times New Roman" w:cs="Times New Roman" w:hint="eastAsia"/>
          <w:b/>
          <w:bCs/>
          <w:kern w:val="0"/>
          <w:sz w:val="20"/>
          <w:szCs w:val="24"/>
        </w:rPr>
        <w:t>.</w:t>
      </w:r>
    </w:p>
    <w:p w14:paraId="0F6AA3CD" w14:textId="77777777" w:rsidR="0058531A" w:rsidRDefault="0058531A" w:rsidP="0058531A">
      <w:pPr>
        <w:widowControl/>
        <w:numPr>
          <w:ilvl w:val="0"/>
          <w:numId w:val="88"/>
        </w:numPr>
        <w:overflowPunct w:val="0"/>
        <w:autoSpaceDE w:val="0"/>
        <w:autoSpaceDN w:val="0"/>
        <w:adjustRightInd w:val="0"/>
        <w:spacing w:after="180"/>
        <w:jc w:val="left"/>
        <w:rPr>
          <w:rFonts w:ascii="Times New Roman" w:hAnsi="Times New Roman" w:cs="Times New Roman"/>
          <w:b/>
          <w:bCs/>
          <w:kern w:val="0"/>
          <w:sz w:val="20"/>
          <w:szCs w:val="24"/>
        </w:rPr>
      </w:pPr>
      <w:r>
        <w:rPr>
          <w:rFonts w:ascii="Times New Roman" w:hAnsi="Times New Roman" w:cs="Times New Roman" w:hint="eastAsia"/>
          <w:b/>
          <w:bCs/>
          <w:kern w:val="0"/>
          <w:sz w:val="20"/>
          <w:szCs w:val="24"/>
        </w:rPr>
        <w:t>Network control:</w:t>
      </w:r>
    </w:p>
    <w:p w14:paraId="091A9AB6" w14:textId="77777777" w:rsidR="0058531A" w:rsidRPr="003D0715" w:rsidRDefault="0058531A" w:rsidP="0058531A">
      <w:pPr>
        <w:widowControl/>
        <w:numPr>
          <w:ilvl w:val="1"/>
          <w:numId w:val="88"/>
        </w:numPr>
        <w:overflowPunct w:val="0"/>
        <w:autoSpaceDE w:val="0"/>
        <w:autoSpaceDN w:val="0"/>
        <w:adjustRightInd w:val="0"/>
        <w:spacing w:after="180"/>
        <w:jc w:val="left"/>
        <w:rPr>
          <w:rStyle w:val="ui-provider"/>
          <w:rFonts w:ascii="Times New Roman" w:hAnsi="Times New Roman" w:cs="Times New Roman"/>
          <w:b/>
          <w:bCs/>
          <w:kern w:val="0"/>
          <w:sz w:val="20"/>
          <w:szCs w:val="24"/>
        </w:rPr>
      </w:pPr>
      <w:r>
        <w:rPr>
          <w:rFonts w:ascii="Times New Roman" w:hAnsi="Times New Roman" w:cs="Times New Roman" w:hint="eastAsia"/>
          <w:b/>
          <w:bCs/>
          <w:kern w:val="0"/>
          <w:sz w:val="20"/>
          <w:szCs w:val="24"/>
        </w:rPr>
        <w:t xml:space="preserve">UE discards the logged data via </w:t>
      </w:r>
      <w:r w:rsidRPr="0077261B">
        <w:rPr>
          <w:rFonts w:ascii="Times New Roman" w:hAnsi="Times New Roman" w:cs="Times New Roman"/>
          <w:b/>
          <w:bCs/>
          <w:kern w:val="0"/>
          <w:sz w:val="20"/>
          <w:szCs w:val="24"/>
        </w:rPr>
        <w:t xml:space="preserve">network </w:t>
      </w:r>
      <w:r>
        <w:rPr>
          <w:rFonts w:ascii="Times New Roman" w:hAnsi="Times New Roman" w:cs="Times New Roman"/>
          <w:b/>
          <w:bCs/>
          <w:kern w:val="0"/>
          <w:sz w:val="20"/>
          <w:szCs w:val="24"/>
        </w:rPr>
        <w:t>control</w:t>
      </w:r>
      <w:r>
        <w:rPr>
          <w:rFonts w:ascii="Times New Roman" w:hAnsi="Times New Roman" w:cs="Times New Roman" w:hint="eastAsia"/>
          <w:b/>
          <w:bCs/>
          <w:kern w:val="0"/>
          <w:sz w:val="20"/>
          <w:szCs w:val="24"/>
        </w:rPr>
        <w:t xml:space="preserve">, such as via </w:t>
      </w:r>
      <w:r w:rsidRPr="0077261B">
        <w:rPr>
          <w:rFonts w:ascii="Times New Roman" w:hAnsi="Times New Roman" w:cs="Times New Roman"/>
          <w:b/>
          <w:bCs/>
          <w:kern w:val="0"/>
          <w:sz w:val="20"/>
          <w:szCs w:val="24"/>
        </w:rPr>
        <w:t xml:space="preserve">signaling in </w:t>
      </w:r>
      <w:proofErr w:type="spellStart"/>
      <w:r w:rsidRPr="0077261B">
        <w:rPr>
          <w:rFonts w:ascii="Times New Roman" w:hAnsi="Times New Roman" w:cs="Times New Roman"/>
          <w:b/>
          <w:bCs/>
          <w:kern w:val="0"/>
          <w:sz w:val="20"/>
          <w:szCs w:val="24"/>
        </w:rPr>
        <w:t>RRCReconfiguration</w:t>
      </w:r>
      <w:proofErr w:type="spellEnd"/>
      <w:r w:rsidRPr="0077261B">
        <w:rPr>
          <w:rFonts w:ascii="Times New Roman" w:hAnsi="Times New Roman" w:cs="Times New Roman"/>
          <w:b/>
          <w:bCs/>
          <w:kern w:val="0"/>
          <w:sz w:val="20"/>
          <w:szCs w:val="24"/>
        </w:rPr>
        <w:t xml:space="preserve"> or post-HO messages</w:t>
      </w:r>
      <w:r>
        <w:rPr>
          <w:rFonts w:ascii="Times New Roman" w:hAnsi="Times New Roman" w:cs="Times New Roman" w:hint="eastAsia"/>
          <w:b/>
          <w:bCs/>
          <w:kern w:val="0"/>
          <w:sz w:val="20"/>
          <w:szCs w:val="24"/>
        </w:rPr>
        <w:t>.</w:t>
      </w:r>
    </w:p>
    <w:p w14:paraId="1E5FF5E5" w14:textId="77777777" w:rsidR="0058531A" w:rsidRPr="001C5335" w:rsidRDefault="0058531A" w:rsidP="0058531A">
      <w:pPr>
        <w:widowControl/>
        <w:overflowPunct w:val="0"/>
        <w:autoSpaceDE w:val="0"/>
        <w:autoSpaceDN w:val="0"/>
        <w:adjustRightInd w:val="0"/>
        <w:spacing w:after="180"/>
        <w:jc w:val="left"/>
        <w:rPr>
          <w:rFonts w:ascii="Times New Roman" w:hAnsi="Times New Roman" w:cs="Times New Roman"/>
          <w:b/>
          <w:bCs/>
          <w:kern w:val="0"/>
          <w:sz w:val="20"/>
          <w:szCs w:val="24"/>
        </w:rPr>
      </w:pPr>
      <w:r w:rsidRPr="001C5335">
        <w:rPr>
          <w:rFonts w:ascii="Times New Roman" w:hAnsi="Times New Roman" w:cs="Times New Roman" w:hint="eastAsia"/>
          <w:b/>
          <w:bCs/>
          <w:kern w:val="0"/>
          <w:sz w:val="20"/>
          <w:szCs w:val="24"/>
        </w:rPr>
        <w:t>Proposal 4: Network collect</w:t>
      </w:r>
      <w:r>
        <w:rPr>
          <w:rFonts w:ascii="Times New Roman" w:hAnsi="Times New Roman" w:cs="Times New Roman" w:hint="eastAsia"/>
          <w:b/>
          <w:bCs/>
          <w:kern w:val="0"/>
          <w:sz w:val="20"/>
          <w:szCs w:val="24"/>
        </w:rPr>
        <w:t>s</w:t>
      </w:r>
      <w:r w:rsidRPr="001C5335">
        <w:rPr>
          <w:rFonts w:ascii="Times New Roman" w:hAnsi="Times New Roman" w:cs="Times New Roman" w:hint="eastAsia"/>
          <w:b/>
          <w:bCs/>
          <w:kern w:val="0"/>
          <w:sz w:val="20"/>
          <w:szCs w:val="24"/>
        </w:rPr>
        <w:t xml:space="preserve"> the logged data before transmitting an </w:t>
      </w:r>
      <w:proofErr w:type="spellStart"/>
      <w:r w:rsidRPr="001C5335">
        <w:rPr>
          <w:rFonts w:ascii="Times New Roman" w:hAnsi="Times New Roman" w:cs="Times New Roman" w:hint="eastAsia"/>
          <w:b/>
          <w:bCs/>
          <w:kern w:val="0"/>
          <w:sz w:val="20"/>
          <w:szCs w:val="24"/>
        </w:rPr>
        <w:t>RRCRelease</w:t>
      </w:r>
      <w:proofErr w:type="spellEnd"/>
      <w:r w:rsidRPr="001C5335">
        <w:rPr>
          <w:rFonts w:ascii="Times New Roman" w:hAnsi="Times New Roman" w:cs="Times New Roman" w:hint="eastAsia"/>
          <w:b/>
          <w:bCs/>
          <w:kern w:val="0"/>
          <w:sz w:val="20"/>
          <w:szCs w:val="24"/>
        </w:rPr>
        <w:t xml:space="preserve"> message, which mak</w:t>
      </w:r>
      <w:r>
        <w:rPr>
          <w:rFonts w:ascii="Times New Roman" w:hAnsi="Times New Roman" w:cs="Times New Roman" w:hint="eastAsia"/>
          <w:b/>
          <w:bCs/>
          <w:kern w:val="0"/>
          <w:sz w:val="20"/>
          <w:szCs w:val="24"/>
        </w:rPr>
        <w:t>es UE</w:t>
      </w:r>
      <w:r w:rsidRPr="001C5335">
        <w:rPr>
          <w:rFonts w:ascii="Times New Roman" w:hAnsi="Times New Roman" w:cs="Times New Roman" w:hint="eastAsia"/>
          <w:b/>
          <w:bCs/>
          <w:kern w:val="0"/>
          <w:sz w:val="20"/>
          <w:szCs w:val="24"/>
        </w:rPr>
        <w:t xml:space="preserve"> </w:t>
      </w:r>
      <w:r w:rsidRPr="001C5335">
        <w:rPr>
          <w:rFonts w:ascii="Times New Roman" w:hAnsi="Times New Roman" w:cs="Times New Roman"/>
          <w:b/>
          <w:bCs/>
          <w:kern w:val="0"/>
          <w:sz w:val="20"/>
          <w:szCs w:val="24"/>
        </w:rPr>
        <w:t>enter</w:t>
      </w:r>
      <w:r w:rsidRPr="001C5335">
        <w:rPr>
          <w:rFonts w:ascii="Times New Roman" w:hAnsi="Times New Roman" w:cs="Times New Roman" w:hint="eastAsia"/>
          <w:b/>
          <w:bCs/>
          <w:kern w:val="0"/>
          <w:sz w:val="20"/>
          <w:szCs w:val="24"/>
        </w:rPr>
        <w:t xml:space="preserve"> </w:t>
      </w:r>
      <w:r w:rsidRPr="001C5335">
        <w:rPr>
          <w:rFonts w:ascii="Times New Roman" w:hAnsi="Times New Roman" w:cs="Times New Roman"/>
          <w:b/>
          <w:bCs/>
          <w:kern w:val="0"/>
          <w:sz w:val="20"/>
          <w:szCs w:val="24"/>
        </w:rPr>
        <w:t>RRC_IDLE/RRC_INACTIVE state</w:t>
      </w:r>
      <w:r w:rsidRPr="001C5335">
        <w:rPr>
          <w:rFonts w:ascii="Times New Roman" w:hAnsi="Times New Roman" w:cs="Times New Roman" w:hint="eastAsia"/>
          <w:b/>
          <w:bCs/>
          <w:kern w:val="0"/>
          <w:sz w:val="20"/>
          <w:szCs w:val="24"/>
        </w:rPr>
        <w:t xml:space="preserve"> from RRC_CONNECTED state.</w:t>
      </w:r>
    </w:p>
    <w:p w14:paraId="62690F08" w14:textId="77777777" w:rsidR="0058531A" w:rsidRPr="001C5335" w:rsidRDefault="0058531A" w:rsidP="0058531A">
      <w:pPr>
        <w:widowControl/>
        <w:overflowPunct w:val="0"/>
        <w:autoSpaceDE w:val="0"/>
        <w:autoSpaceDN w:val="0"/>
        <w:adjustRightInd w:val="0"/>
        <w:spacing w:after="180"/>
        <w:jc w:val="left"/>
        <w:rPr>
          <w:rFonts w:ascii="Times New Roman" w:hAnsi="Times New Roman" w:cs="Times New Roman"/>
          <w:b/>
          <w:bCs/>
          <w:kern w:val="0"/>
          <w:sz w:val="20"/>
          <w:szCs w:val="24"/>
        </w:rPr>
      </w:pPr>
      <w:r w:rsidRPr="001C5335">
        <w:rPr>
          <w:rFonts w:ascii="Times New Roman" w:hAnsi="Times New Roman" w:cs="Times New Roman" w:hint="eastAsia"/>
          <w:b/>
          <w:bCs/>
          <w:kern w:val="0"/>
          <w:sz w:val="20"/>
          <w:szCs w:val="24"/>
        </w:rPr>
        <w:t xml:space="preserve">Proposal 5: When UE </w:t>
      </w:r>
      <w:r w:rsidRPr="001C5335">
        <w:rPr>
          <w:rFonts w:ascii="Times New Roman" w:hAnsi="Times New Roman" w:cs="Times New Roman"/>
          <w:b/>
          <w:bCs/>
          <w:kern w:val="0"/>
          <w:sz w:val="20"/>
          <w:szCs w:val="24"/>
        </w:rPr>
        <w:t>enters</w:t>
      </w:r>
      <w:r w:rsidRPr="001C5335">
        <w:rPr>
          <w:rFonts w:ascii="Times New Roman" w:hAnsi="Times New Roman" w:cs="Times New Roman" w:hint="eastAsia"/>
          <w:b/>
          <w:bCs/>
          <w:kern w:val="0"/>
          <w:sz w:val="20"/>
          <w:szCs w:val="24"/>
        </w:rPr>
        <w:t xml:space="preserve"> </w:t>
      </w:r>
      <w:r w:rsidRPr="001C5335">
        <w:rPr>
          <w:rFonts w:ascii="Times New Roman" w:hAnsi="Times New Roman" w:cs="Times New Roman"/>
          <w:b/>
          <w:bCs/>
          <w:kern w:val="0"/>
          <w:sz w:val="20"/>
          <w:szCs w:val="24"/>
        </w:rPr>
        <w:t>RRC_IDLE/RRC_INACTIVE state</w:t>
      </w:r>
      <w:r w:rsidRPr="001C5335">
        <w:rPr>
          <w:rFonts w:ascii="Times New Roman" w:hAnsi="Times New Roman" w:cs="Times New Roman" w:hint="eastAsia"/>
          <w:b/>
          <w:bCs/>
          <w:kern w:val="0"/>
          <w:sz w:val="20"/>
          <w:szCs w:val="24"/>
        </w:rPr>
        <w:t xml:space="preserve"> from RRC_CONNECTED state, the UE discards the logged data.</w:t>
      </w:r>
    </w:p>
    <w:p w14:paraId="3A2E6C1D" w14:textId="77777777" w:rsidR="001C5335" w:rsidRPr="001C5335" w:rsidRDefault="001C5335" w:rsidP="001C5335">
      <w:pPr>
        <w:widowControl/>
        <w:overflowPunct w:val="0"/>
        <w:autoSpaceDE w:val="0"/>
        <w:autoSpaceDN w:val="0"/>
        <w:adjustRightInd w:val="0"/>
        <w:spacing w:after="180"/>
        <w:jc w:val="left"/>
        <w:rPr>
          <w:rFonts w:ascii="Times New Roman" w:hAnsi="Times New Roman" w:cs="Times New Roman"/>
          <w:b/>
          <w:bCs/>
          <w:kern w:val="0"/>
          <w:sz w:val="20"/>
          <w:szCs w:val="24"/>
        </w:rPr>
      </w:pPr>
      <w:r w:rsidRPr="00FD54C4">
        <w:rPr>
          <w:rFonts w:ascii="Times New Roman" w:hAnsi="Times New Roman" w:cs="Times New Roman"/>
          <w:b/>
          <w:bCs/>
          <w:kern w:val="0"/>
          <w:sz w:val="20"/>
          <w:szCs w:val="24"/>
        </w:rPr>
        <w:t xml:space="preserve">Proposal </w:t>
      </w:r>
      <w:r>
        <w:rPr>
          <w:rFonts w:ascii="Times New Roman" w:hAnsi="Times New Roman" w:cs="Times New Roman" w:hint="eastAsia"/>
          <w:b/>
          <w:bCs/>
          <w:kern w:val="0"/>
          <w:sz w:val="20"/>
          <w:szCs w:val="24"/>
        </w:rPr>
        <w:t>6</w:t>
      </w:r>
      <w:r w:rsidRPr="00FD54C4">
        <w:rPr>
          <w:rFonts w:ascii="Times New Roman" w:hAnsi="Times New Roman" w:cs="Times New Roman"/>
          <w:b/>
          <w:bCs/>
          <w:kern w:val="0"/>
          <w:sz w:val="20"/>
          <w:szCs w:val="24"/>
        </w:rPr>
        <w:t xml:space="preserve">: </w:t>
      </w:r>
      <w:r>
        <w:rPr>
          <w:rFonts w:ascii="Times New Roman" w:hAnsi="Times New Roman" w:cs="Times New Roman" w:hint="eastAsia"/>
          <w:b/>
          <w:bCs/>
          <w:kern w:val="0"/>
          <w:sz w:val="20"/>
          <w:szCs w:val="24"/>
        </w:rPr>
        <w:t xml:space="preserve">Support </w:t>
      </w:r>
      <w:r w:rsidRPr="001C5335">
        <w:rPr>
          <w:rFonts w:ascii="Times New Roman" w:hAnsi="Times New Roman" w:cs="Times New Roman" w:hint="eastAsia"/>
          <w:b/>
          <w:bCs/>
          <w:kern w:val="0"/>
          <w:sz w:val="20"/>
          <w:szCs w:val="24"/>
        </w:rPr>
        <w:t>both</w:t>
      </w:r>
      <w:r>
        <w:rPr>
          <w:rFonts w:ascii="Times New Roman" w:hAnsi="Times New Roman" w:cs="Times New Roman" w:hint="eastAsia"/>
          <w:b/>
          <w:bCs/>
          <w:kern w:val="0"/>
          <w:sz w:val="20"/>
          <w:szCs w:val="24"/>
        </w:rPr>
        <w:t xml:space="preserve"> t</w:t>
      </w:r>
      <w:r w:rsidRPr="001C5335">
        <w:rPr>
          <w:rFonts w:ascii="Times New Roman" w:hAnsi="Times New Roman" w:cs="Times New Roman"/>
          <w:b/>
          <w:bCs/>
          <w:kern w:val="0"/>
          <w:sz w:val="20"/>
          <w:szCs w:val="24"/>
        </w:rPr>
        <w:t>he RRC complete messages</w:t>
      </w:r>
      <w:r w:rsidRPr="001C5335">
        <w:rPr>
          <w:rFonts w:ascii="Times New Roman" w:hAnsi="Times New Roman" w:cs="Times New Roman" w:hint="eastAsia"/>
          <w:b/>
          <w:bCs/>
          <w:kern w:val="0"/>
          <w:sz w:val="20"/>
          <w:szCs w:val="24"/>
        </w:rPr>
        <w:t xml:space="preserve"> and UAI message for </w:t>
      </w:r>
      <w:r w:rsidRPr="001C5335">
        <w:rPr>
          <w:rFonts w:ascii="Times New Roman" w:hAnsi="Times New Roman" w:cs="Times New Roman"/>
          <w:b/>
          <w:bCs/>
          <w:kern w:val="0"/>
          <w:sz w:val="20"/>
          <w:szCs w:val="24"/>
        </w:rPr>
        <w:t>reporting</w:t>
      </w:r>
      <w:r w:rsidRPr="001C5335">
        <w:rPr>
          <w:rFonts w:ascii="Times New Roman" w:hAnsi="Times New Roman" w:cs="Times New Roman" w:hint="eastAsia"/>
          <w:b/>
          <w:bCs/>
          <w:kern w:val="0"/>
          <w:sz w:val="20"/>
          <w:szCs w:val="24"/>
        </w:rPr>
        <w:t xml:space="preserve"> the data availability indication.</w:t>
      </w:r>
    </w:p>
    <w:p w14:paraId="06C5185E" w14:textId="77777777" w:rsidR="000266FB" w:rsidRPr="001C5335" w:rsidRDefault="000266FB" w:rsidP="00E90D3A">
      <w:pPr>
        <w:widowControl/>
        <w:overflowPunct w:val="0"/>
        <w:autoSpaceDE w:val="0"/>
        <w:autoSpaceDN w:val="0"/>
        <w:adjustRightInd w:val="0"/>
        <w:spacing w:after="180"/>
        <w:jc w:val="left"/>
        <w:rPr>
          <w:rFonts w:ascii="Times New Roman" w:hAnsi="Times New Roman" w:cs="Times New Roman"/>
          <w:b/>
          <w:bCs/>
          <w:kern w:val="0"/>
          <w:sz w:val="20"/>
          <w:szCs w:val="24"/>
          <w:lang w:val="en-GB"/>
        </w:rPr>
      </w:pPr>
    </w:p>
    <w:p w14:paraId="712E62DD" w14:textId="77777777" w:rsidR="00811E9A" w:rsidRPr="007C5217" w:rsidRDefault="00811E9A" w:rsidP="007C5217">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p>
    <w:sectPr w:rsidR="00811E9A" w:rsidRPr="007C5217" w:rsidSect="00117D8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2F908" w14:textId="77777777" w:rsidR="00F26B44" w:rsidRDefault="00F26B44" w:rsidP="00117D83">
      <w:pPr>
        <w:rPr>
          <w:rFonts w:hint="eastAsia"/>
        </w:rPr>
      </w:pPr>
      <w:r>
        <w:separator/>
      </w:r>
    </w:p>
  </w:endnote>
  <w:endnote w:type="continuationSeparator" w:id="0">
    <w:p w14:paraId="62D4716C" w14:textId="77777777" w:rsidR="00F26B44" w:rsidRDefault="00F26B44" w:rsidP="00117D8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0A24F" w14:textId="77777777" w:rsidR="00F26B44" w:rsidRDefault="00F26B44" w:rsidP="00117D83">
      <w:pPr>
        <w:rPr>
          <w:rFonts w:hint="eastAsia"/>
        </w:rPr>
      </w:pPr>
      <w:r>
        <w:separator/>
      </w:r>
    </w:p>
  </w:footnote>
  <w:footnote w:type="continuationSeparator" w:id="0">
    <w:p w14:paraId="40715207" w14:textId="77777777" w:rsidR="00F26B44" w:rsidRDefault="00F26B44" w:rsidP="00117D8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06724D"/>
    <w:multiLevelType w:val="hybridMultilevel"/>
    <w:tmpl w:val="CF6C15AA"/>
    <w:lvl w:ilvl="0" w:tplc="FFFFFFFF">
      <w:start w:val="1"/>
      <w:numFmt w:val="decimal"/>
      <w:lvlText w:val="%1."/>
      <w:lvlJc w:val="left"/>
      <w:pPr>
        <w:tabs>
          <w:tab w:val="num" w:pos="570"/>
        </w:tabs>
        <w:ind w:left="570" w:hanging="360"/>
      </w:pPr>
      <w:rPr>
        <w:rFonts w:hint="default"/>
        <w:b/>
        <w:i w:val="0"/>
        <w:color w:val="auto"/>
        <w:sz w:val="22"/>
      </w:rPr>
    </w:lvl>
    <w:lvl w:ilvl="1" w:tplc="FFFFFFFF">
      <w:start w:val="1"/>
      <w:numFmt w:val="bullet"/>
      <w:lvlText w:val="o"/>
      <w:lvlJc w:val="left"/>
      <w:pPr>
        <w:tabs>
          <w:tab w:val="num" w:pos="391"/>
        </w:tabs>
        <w:ind w:left="391" w:hanging="360"/>
      </w:pPr>
      <w:rPr>
        <w:rFonts w:ascii="Courier New" w:hAnsi="Courier New" w:cs="Courier New" w:hint="default"/>
      </w:rPr>
    </w:lvl>
    <w:lvl w:ilvl="2" w:tplc="FFFFFFFF">
      <w:start w:val="1"/>
      <w:numFmt w:val="bullet"/>
      <w:lvlText w:val=""/>
      <w:lvlJc w:val="left"/>
      <w:pPr>
        <w:tabs>
          <w:tab w:val="num" w:pos="1111"/>
        </w:tabs>
        <w:ind w:left="1111" w:hanging="360"/>
      </w:pPr>
      <w:rPr>
        <w:rFonts w:ascii="Wingdings" w:hAnsi="Wingdings" w:hint="default"/>
      </w:rPr>
    </w:lvl>
    <w:lvl w:ilvl="3" w:tplc="FFFFFFFF">
      <w:start w:val="1"/>
      <w:numFmt w:val="bullet"/>
      <w:lvlText w:val=""/>
      <w:lvlJc w:val="left"/>
      <w:pPr>
        <w:tabs>
          <w:tab w:val="num" w:pos="1831"/>
        </w:tabs>
        <w:ind w:left="1831" w:hanging="360"/>
      </w:pPr>
      <w:rPr>
        <w:rFonts w:ascii="Symbol" w:hAnsi="Symbol" w:hint="default"/>
      </w:rPr>
    </w:lvl>
    <w:lvl w:ilvl="4" w:tplc="FFFFFFFF" w:tentative="1">
      <w:start w:val="1"/>
      <w:numFmt w:val="bullet"/>
      <w:lvlText w:val="o"/>
      <w:lvlJc w:val="left"/>
      <w:pPr>
        <w:tabs>
          <w:tab w:val="num" w:pos="2551"/>
        </w:tabs>
        <w:ind w:left="2551" w:hanging="360"/>
      </w:pPr>
      <w:rPr>
        <w:rFonts w:ascii="Courier New" w:hAnsi="Courier New" w:cs="Courier New" w:hint="default"/>
      </w:rPr>
    </w:lvl>
    <w:lvl w:ilvl="5" w:tplc="FFFFFFFF" w:tentative="1">
      <w:start w:val="1"/>
      <w:numFmt w:val="bullet"/>
      <w:lvlText w:val=""/>
      <w:lvlJc w:val="left"/>
      <w:pPr>
        <w:tabs>
          <w:tab w:val="num" w:pos="3271"/>
        </w:tabs>
        <w:ind w:left="3271" w:hanging="360"/>
      </w:pPr>
      <w:rPr>
        <w:rFonts w:ascii="Wingdings" w:hAnsi="Wingdings" w:hint="default"/>
      </w:rPr>
    </w:lvl>
    <w:lvl w:ilvl="6" w:tplc="FFFFFFFF" w:tentative="1">
      <w:start w:val="1"/>
      <w:numFmt w:val="bullet"/>
      <w:lvlText w:val=""/>
      <w:lvlJc w:val="left"/>
      <w:pPr>
        <w:tabs>
          <w:tab w:val="num" w:pos="3991"/>
        </w:tabs>
        <w:ind w:left="3991" w:hanging="360"/>
      </w:pPr>
      <w:rPr>
        <w:rFonts w:ascii="Symbol" w:hAnsi="Symbol" w:hint="default"/>
      </w:rPr>
    </w:lvl>
    <w:lvl w:ilvl="7" w:tplc="FFFFFFFF" w:tentative="1">
      <w:start w:val="1"/>
      <w:numFmt w:val="bullet"/>
      <w:lvlText w:val="o"/>
      <w:lvlJc w:val="left"/>
      <w:pPr>
        <w:tabs>
          <w:tab w:val="num" w:pos="4711"/>
        </w:tabs>
        <w:ind w:left="4711" w:hanging="360"/>
      </w:pPr>
      <w:rPr>
        <w:rFonts w:ascii="Courier New" w:hAnsi="Courier New" w:cs="Courier New" w:hint="default"/>
      </w:rPr>
    </w:lvl>
    <w:lvl w:ilvl="8" w:tplc="FFFFFFFF" w:tentative="1">
      <w:start w:val="1"/>
      <w:numFmt w:val="bullet"/>
      <w:lvlText w:val=""/>
      <w:lvlJc w:val="left"/>
      <w:pPr>
        <w:tabs>
          <w:tab w:val="num" w:pos="5431"/>
        </w:tabs>
        <w:ind w:left="5431" w:hanging="360"/>
      </w:pPr>
      <w:rPr>
        <w:rFonts w:ascii="Wingdings" w:hAnsi="Wingdings" w:hint="default"/>
      </w:rPr>
    </w:lvl>
  </w:abstractNum>
  <w:abstractNum w:abstractNumId="5" w15:restartNumberingAfterBreak="0">
    <w:nsid w:val="080850D9"/>
    <w:multiLevelType w:val="multilevel"/>
    <w:tmpl w:val="BA5281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992682A"/>
    <w:multiLevelType w:val="multilevel"/>
    <w:tmpl w:val="9CBC4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590D38"/>
    <w:multiLevelType w:val="hybridMultilevel"/>
    <w:tmpl w:val="8A901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711DC3"/>
    <w:multiLevelType w:val="multilevel"/>
    <w:tmpl w:val="11927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0CA371B2"/>
    <w:multiLevelType w:val="hybridMultilevel"/>
    <w:tmpl w:val="70A4B5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DBD3B2A"/>
    <w:multiLevelType w:val="multilevel"/>
    <w:tmpl w:val="EA6A7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DCE422E"/>
    <w:multiLevelType w:val="hybridMultilevel"/>
    <w:tmpl w:val="5748B5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B24525"/>
    <w:multiLevelType w:val="multilevel"/>
    <w:tmpl w:val="A6D24E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B110A7"/>
    <w:multiLevelType w:val="multilevel"/>
    <w:tmpl w:val="112295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5907CE9"/>
    <w:multiLevelType w:val="hybridMultilevel"/>
    <w:tmpl w:val="81703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60B6737"/>
    <w:multiLevelType w:val="hybridMultilevel"/>
    <w:tmpl w:val="67545B4E"/>
    <w:lvl w:ilvl="0" w:tplc="AE3014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80811C8"/>
    <w:multiLevelType w:val="hybridMultilevel"/>
    <w:tmpl w:val="AB903F8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9A63E12"/>
    <w:multiLevelType w:val="multilevel"/>
    <w:tmpl w:val="EDE28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BF24A97"/>
    <w:multiLevelType w:val="hybridMultilevel"/>
    <w:tmpl w:val="1A78C8C4"/>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CD5B38"/>
    <w:multiLevelType w:val="multilevel"/>
    <w:tmpl w:val="8BEC6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7740E3"/>
    <w:multiLevelType w:val="hybridMultilevel"/>
    <w:tmpl w:val="E3E8002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12D6DC2"/>
    <w:multiLevelType w:val="multilevel"/>
    <w:tmpl w:val="D8B680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34718DC"/>
    <w:multiLevelType w:val="multilevel"/>
    <w:tmpl w:val="AA446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90976CA"/>
    <w:multiLevelType w:val="multilevel"/>
    <w:tmpl w:val="FBD24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AFE11C9"/>
    <w:multiLevelType w:val="multilevel"/>
    <w:tmpl w:val="F3EC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2BA22805"/>
    <w:multiLevelType w:val="multilevel"/>
    <w:tmpl w:val="E62CA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D9D1C29"/>
    <w:multiLevelType w:val="multilevel"/>
    <w:tmpl w:val="E9585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DB070FD"/>
    <w:multiLevelType w:val="multilevel"/>
    <w:tmpl w:val="F9C83A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26C68"/>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6744E12"/>
    <w:multiLevelType w:val="hybridMultilevel"/>
    <w:tmpl w:val="C298CDBA"/>
    <w:lvl w:ilvl="0" w:tplc="D6E0EAB2">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6"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6A05984"/>
    <w:multiLevelType w:val="multilevel"/>
    <w:tmpl w:val="D4C41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C484E59"/>
    <w:multiLevelType w:val="multilevel"/>
    <w:tmpl w:val="F95CE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40DD29C4"/>
    <w:multiLevelType w:val="multilevel"/>
    <w:tmpl w:val="0354E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32F174D"/>
    <w:multiLevelType w:val="multilevel"/>
    <w:tmpl w:val="32460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3B12B7D"/>
    <w:multiLevelType w:val="multilevel"/>
    <w:tmpl w:val="341EB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59" w15:restartNumberingAfterBreak="0">
    <w:nsid w:val="48B21E57"/>
    <w:multiLevelType w:val="hybridMultilevel"/>
    <w:tmpl w:val="90824640"/>
    <w:lvl w:ilvl="0" w:tplc="B29A3AD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5C779B"/>
    <w:multiLevelType w:val="hybridMultilevel"/>
    <w:tmpl w:val="CF6C15AA"/>
    <w:lvl w:ilvl="0" w:tplc="FFFFFFFF">
      <w:start w:val="1"/>
      <w:numFmt w:val="decimal"/>
      <w:lvlText w:val="%1."/>
      <w:lvlJc w:val="left"/>
      <w:pPr>
        <w:tabs>
          <w:tab w:val="num" w:pos="570"/>
        </w:tabs>
        <w:ind w:left="570" w:hanging="360"/>
      </w:pPr>
      <w:rPr>
        <w:rFonts w:hint="default"/>
        <w:b/>
        <w:i w:val="0"/>
        <w:color w:val="auto"/>
        <w:sz w:val="22"/>
      </w:rPr>
    </w:lvl>
    <w:lvl w:ilvl="1" w:tplc="FFFFFFFF">
      <w:start w:val="1"/>
      <w:numFmt w:val="bullet"/>
      <w:lvlText w:val="o"/>
      <w:lvlJc w:val="left"/>
      <w:pPr>
        <w:tabs>
          <w:tab w:val="num" w:pos="391"/>
        </w:tabs>
        <w:ind w:left="391" w:hanging="360"/>
      </w:pPr>
      <w:rPr>
        <w:rFonts w:ascii="Courier New" w:hAnsi="Courier New" w:cs="Courier New" w:hint="default"/>
      </w:rPr>
    </w:lvl>
    <w:lvl w:ilvl="2" w:tplc="FFFFFFFF">
      <w:start w:val="1"/>
      <w:numFmt w:val="bullet"/>
      <w:lvlText w:val=""/>
      <w:lvlJc w:val="left"/>
      <w:pPr>
        <w:tabs>
          <w:tab w:val="num" w:pos="1111"/>
        </w:tabs>
        <w:ind w:left="1111" w:hanging="360"/>
      </w:pPr>
      <w:rPr>
        <w:rFonts w:ascii="Wingdings" w:hAnsi="Wingdings" w:hint="default"/>
      </w:rPr>
    </w:lvl>
    <w:lvl w:ilvl="3" w:tplc="FFFFFFFF">
      <w:start w:val="1"/>
      <w:numFmt w:val="bullet"/>
      <w:lvlText w:val=""/>
      <w:lvlJc w:val="left"/>
      <w:pPr>
        <w:tabs>
          <w:tab w:val="num" w:pos="1831"/>
        </w:tabs>
        <w:ind w:left="1831" w:hanging="360"/>
      </w:pPr>
      <w:rPr>
        <w:rFonts w:ascii="Symbol" w:hAnsi="Symbol" w:hint="default"/>
      </w:rPr>
    </w:lvl>
    <w:lvl w:ilvl="4" w:tplc="FFFFFFFF" w:tentative="1">
      <w:start w:val="1"/>
      <w:numFmt w:val="bullet"/>
      <w:lvlText w:val="o"/>
      <w:lvlJc w:val="left"/>
      <w:pPr>
        <w:tabs>
          <w:tab w:val="num" w:pos="2551"/>
        </w:tabs>
        <w:ind w:left="2551" w:hanging="360"/>
      </w:pPr>
      <w:rPr>
        <w:rFonts w:ascii="Courier New" w:hAnsi="Courier New" w:cs="Courier New" w:hint="default"/>
      </w:rPr>
    </w:lvl>
    <w:lvl w:ilvl="5" w:tplc="FFFFFFFF" w:tentative="1">
      <w:start w:val="1"/>
      <w:numFmt w:val="bullet"/>
      <w:lvlText w:val=""/>
      <w:lvlJc w:val="left"/>
      <w:pPr>
        <w:tabs>
          <w:tab w:val="num" w:pos="3271"/>
        </w:tabs>
        <w:ind w:left="3271" w:hanging="360"/>
      </w:pPr>
      <w:rPr>
        <w:rFonts w:ascii="Wingdings" w:hAnsi="Wingdings" w:hint="default"/>
      </w:rPr>
    </w:lvl>
    <w:lvl w:ilvl="6" w:tplc="FFFFFFFF" w:tentative="1">
      <w:start w:val="1"/>
      <w:numFmt w:val="bullet"/>
      <w:lvlText w:val=""/>
      <w:lvlJc w:val="left"/>
      <w:pPr>
        <w:tabs>
          <w:tab w:val="num" w:pos="3991"/>
        </w:tabs>
        <w:ind w:left="3991" w:hanging="360"/>
      </w:pPr>
      <w:rPr>
        <w:rFonts w:ascii="Symbol" w:hAnsi="Symbol" w:hint="default"/>
      </w:rPr>
    </w:lvl>
    <w:lvl w:ilvl="7" w:tplc="FFFFFFFF" w:tentative="1">
      <w:start w:val="1"/>
      <w:numFmt w:val="bullet"/>
      <w:lvlText w:val="o"/>
      <w:lvlJc w:val="left"/>
      <w:pPr>
        <w:tabs>
          <w:tab w:val="num" w:pos="4711"/>
        </w:tabs>
        <w:ind w:left="4711" w:hanging="360"/>
      </w:pPr>
      <w:rPr>
        <w:rFonts w:ascii="Courier New" w:hAnsi="Courier New" w:cs="Courier New" w:hint="default"/>
      </w:rPr>
    </w:lvl>
    <w:lvl w:ilvl="8" w:tplc="FFFFFFFF" w:tentative="1">
      <w:start w:val="1"/>
      <w:numFmt w:val="bullet"/>
      <w:lvlText w:val=""/>
      <w:lvlJc w:val="left"/>
      <w:pPr>
        <w:tabs>
          <w:tab w:val="num" w:pos="5431"/>
        </w:tabs>
        <w:ind w:left="5431" w:hanging="360"/>
      </w:pPr>
      <w:rPr>
        <w:rFonts w:ascii="Wingdings" w:hAnsi="Wingdings" w:hint="default"/>
      </w:rPr>
    </w:lvl>
  </w:abstractNum>
  <w:abstractNum w:abstractNumId="63"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15:restartNumberingAfterBreak="0">
    <w:nsid w:val="4BB8231D"/>
    <w:multiLevelType w:val="multilevel"/>
    <w:tmpl w:val="A51C9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BBF2584"/>
    <w:multiLevelType w:val="multilevel"/>
    <w:tmpl w:val="C3F66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4C2B5E2B"/>
    <w:multiLevelType w:val="multilevel"/>
    <w:tmpl w:val="C7D4A7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1991ADA"/>
    <w:multiLevelType w:val="hybridMultilevel"/>
    <w:tmpl w:val="2496F9A4"/>
    <w:lvl w:ilvl="0" w:tplc="EAA07B4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53262DFE"/>
    <w:multiLevelType w:val="hybridMultilevel"/>
    <w:tmpl w:val="CCAEC3B8"/>
    <w:lvl w:ilvl="0" w:tplc="C51AF8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3"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7157A07"/>
    <w:multiLevelType w:val="hybridMultilevel"/>
    <w:tmpl w:val="50DEED0E"/>
    <w:lvl w:ilvl="0" w:tplc="D6E0EAB2">
      <w:start w:val="1"/>
      <w:numFmt w:val="bullet"/>
      <w:lvlText w:val=""/>
      <w:lvlJc w:val="left"/>
      <w:pPr>
        <w:ind w:left="360" w:hanging="36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7"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5996087A"/>
    <w:multiLevelType w:val="multilevel"/>
    <w:tmpl w:val="9F620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9CA63EE"/>
    <w:multiLevelType w:val="multilevel"/>
    <w:tmpl w:val="F53CC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A2625CA"/>
    <w:multiLevelType w:val="hybridMultilevel"/>
    <w:tmpl w:val="E452ABBC"/>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8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E4F45C6"/>
    <w:multiLevelType w:val="multilevel"/>
    <w:tmpl w:val="EA149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2582149"/>
    <w:multiLevelType w:val="multilevel"/>
    <w:tmpl w:val="61FA46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2BC12A5"/>
    <w:multiLevelType w:val="hybridMultilevel"/>
    <w:tmpl w:val="CAEA1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6" w15:restartNumberingAfterBreak="0">
    <w:nsid w:val="64AF5E74"/>
    <w:multiLevelType w:val="hybridMultilevel"/>
    <w:tmpl w:val="CF6C15AA"/>
    <w:lvl w:ilvl="0" w:tplc="FFFFFFFF">
      <w:start w:val="1"/>
      <w:numFmt w:val="decimal"/>
      <w:lvlText w:val="%1."/>
      <w:lvlJc w:val="left"/>
      <w:pPr>
        <w:tabs>
          <w:tab w:val="num" w:pos="570"/>
        </w:tabs>
        <w:ind w:left="570" w:hanging="360"/>
      </w:pPr>
      <w:rPr>
        <w:rFonts w:hint="default"/>
        <w:b/>
        <w:i w:val="0"/>
        <w:color w:val="auto"/>
        <w:sz w:val="22"/>
      </w:rPr>
    </w:lvl>
    <w:lvl w:ilvl="1" w:tplc="FFFFFFFF">
      <w:start w:val="1"/>
      <w:numFmt w:val="bullet"/>
      <w:lvlText w:val="o"/>
      <w:lvlJc w:val="left"/>
      <w:pPr>
        <w:tabs>
          <w:tab w:val="num" w:pos="391"/>
        </w:tabs>
        <w:ind w:left="391" w:hanging="360"/>
      </w:pPr>
      <w:rPr>
        <w:rFonts w:ascii="Courier New" w:hAnsi="Courier New" w:cs="Courier New" w:hint="default"/>
      </w:rPr>
    </w:lvl>
    <w:lvl w:ilvl="2" w:tplc="FFFFFFFF">
      <w:start w:val="1"/>
      <w:numFmt w:val="bullet"/>
      <w:lvlText w:val=""/>
      <w:lvlJc w:val="left"/>
      <w:pPr>
        <w:tabs>
          <w:tab w:val="num" w:pos="1111"/>
        </w:tabs>
        <w:ind w:left="1111" w:hanging="360"/>
      </w:pPr>
      <w:rPr>
        <w:rFonts w:ascii="Wingdings" w:hAnsi="Wingdings" w:hint="default"/>
      </w:rPr>
    </w:lvl>
    <w:lvl w:ilvl="3" w:tplc="FFFFFFFF">
      <w:start w:val="1"/>
      <w:numFmt w:val="bullet"/>
      <w:lvlText w:val=""/>
      <w:lvlJc w:val="left"/>
      <w:pPr>
        <w:tabs>
          <w:tab w:val="num" w:pos="1831"/>
        </w:tabs>
        <w:ind w:left="1831" w:hanging="360"/>
      </w:pPr>
      <w:rPr>
        <w:rFonts w:ascii="Symbol" w:hAnsi="Symbol" w:hint="default"/>
      </w:rPr>
    </w:lvl>
    <w:lvl w:ilvl="4" w:tplc="FFFFFFFF" w:tentative="1">
      <w:start w:val="1"/>
      <w:numFmt w:val="bullet"/>
      <w:lvlText w:val="o"/>
      <w:lvlJc w:val="left"/>
      <w:pPr>
        <w:tabs>
          <w:tab w:val="num" w:pos="2551"/>
        </w:tabs>
        <w:ind w:left="2551" w:hanging="360"/>
      </w:pPr>
      <w:rPr>
        <w:rFonts w:ascii="Courier New" w:hAnsi="Courier New" w:cs="Courier New" w:hint="default"/>
      </w:rPr>
    </w:lvl>
    <w:lvl w:ilvl="5" w:tplc="FFFFFFFF" w:tentative="1">
      <w:start w:val="1"/>
      <w:numFmt w:val="bullet"/>
      <w:lvlText w:val=""/>
      <w:lvlJc w:val="left"/>
      <w:pPr>
        <w:tabs>
          <w:tab w:val="num" w:pos="3271"/>
        </w:tabs>
        <w:ind w:left="3271" w:hanging="360"/>
      </w:pPr>
      <w:rPr>
        <w:rFonts w:ascii="Wingdings" w:hAnsi="Wingdings" w:hint="default"/>
      </w:rPr>
    </w:lvl>
    <w:lvl w:ilvl="6" w:tplc="FFFFFFFF" w:tentative="1">
      <w:start w:val="1"/>
      <w:numFmt w:val="bullet"/>
      <w:lvlText w:val=""/>
      <w:lvlJc w:val="left"/>
      <w:pPr>
        <w:tabs>
          <w:tab w:val="num" w:pos="3991"/>
        </w:tabs>
        <w:ind w:left="3991" w:hanging="360"/>
      </w:pPr>
      <w:rPr>
        <w:rFonts w:ascii="Symbol" w:hAnsi="Symbol" w:hint="default"/>
      </w:rPr>
    </w:lvl>
    <w:lvl w:ilvl="7" w:tplc="FFFFFFFF" w:tentative="1">
      <w:start w:val="1"/>
      <w:numFmt w:val="bullet"/>
      <w:lvlText w:val="o"/>
      <w:lvlJc w:val="left"/>
      <w:pPr>
        <w:tabs>
          <w:tab w:val="num" w:pos="4711"/>
        </w:tabs>
        <w:ind w:left="4711" w:hanging="360"/>
      </w:pPr>
      <w:rPr>
        <w:rFonts w:ascii="Courier New" w:hAnsi="Courier New" w:cs="Courier New" w:hint="default"/>
      </w:rPr>
    </w:lvl>
    <w:lvl w:ilvl="8" w:tplc="FFFFFFFF" w:tentative="1">
      <w:start w:val="1"/>
      <w:numFmt w:val="bullet"/>
      <w:lvlText w:val=""/>
      <w:lvlJc w:val="left"/>
      <w:pPr>
        <w:tabs>
          <w:tab w:val="num" w:pos="5431"/>
        </w:tabs>
        <w:ind w:left="5431" w:hanging="360"/>
      </w:pPr>
      <w:rPr>
        <w:rFonts w:ascii="Wingdings" w:hAnsi="Wingdings" w:hint="default"/>
      </w:rPr>
    </w:lvl>
  </w:abstractNum>
  <w:abstractNum w:abstractNumId="87"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0" w15:restartNumberingAfterBreak="0">
    <w:nsid w:val="69CD3D35"/>
    <w:multiLevelType w:val="hybridMultilevel"/>
    <w:tmpl w:val="70A4B58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92" w15:restartNumberingAfterBreak="0">
    <w:nsid w:val="6D872237"/>
    <w:multiLevelType w:val="hybridMultilevel"/>
    <w:tmpl w:val="0652AFD8"/>
    <w:lvl w:ilvl="0" w:tplc="27CAB7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3" w15:restartNumberingAfterBreak="0">
    <w:nsid w:val="6E534820"/>
    <w:multiLevelType w:val="multilevel"/>
    <w:tmpl w:val="627C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06D5608"/>
    <w:multiLevelType w:val="hybridMultilevel"/>
    <w:tmpl w:val="387EA958"/>
    <w:lvl w:ilvl="0" w:tplc="4A8E91FE">
      <w:numFmt w:val="bullet"/>
      <w:lvlText w:val="-"/>
      <w:lvlJc w:val="left"/>
      <w:pPr>
        <w:ind w:left="2061" w:hanging="360"/>
      </w:pPr>
      <w:rPr>
        <w:rFonts w:ascii="Times New Roman" w:eastAsiaTheme="minorEastAsia"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97"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796F7C46"/>
    <w:multiLevelType w:val="multilevel"/>
    <w:tmpl w:val="C5E8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F7B6051"/>
    <w:multiLevelType w:val="multilevel"/>
    <w:tmpl w:val="967C8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F8B46FD"/>
    <w:multiLevelType w:val="hybridMultilevel"/>
    <w:tmpl w:val="1ED8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FFC34B2"/>
    <w:multiLevelType w:val="multilevel"/>
    <w:tmpl w:val="87F68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7131579">
    <w:abstractNumId w:val="101"/>
  </w:num>
  <w:num w:numId="2" w16cid:durableId="2123449102">
    <w:abstractNumId w:val="66"/>
  </w:num>
  <w:num w:numId="3" w16cid:durableId="868225439">
    <w:abstractNumId w:val="95"/>
  </w:num>
  <w:num w:numId="4" w16cid:durableId="1147404626">
    <w:abstractNumId w:val="0"/>
  </w:num>
  <w:num w:numId="5" w16cid:durableId="1617247771">
    <w:abstractNumId w:val="48"/>
  </w:num>
  <w:num w:numId="6" w16cid:durableId="1667317774">
    <w:abstractNumId w:val="49"/>
  </w:num>
  <w:num w:numId="7" w16cid:durableId="1846817506">
    <w:abstractNumId w:val="91"/>
  </w:num>
  <w:num w:numId="8" w16cid:durableId="6370603">
    <w:abstractNumId w:val="6"/>
  </w:num>
  <w:num w:numId="9" w16cid:durableId="187061277">
    <w:abstractNumId w:val="29"/>
  </w:num>
  <w:num w:numId="10" w16cid:durableId="1061713598">
    <w:abstractNumId w:val="70"/>
  </w:num>
  <w:num w:numId="11" w16cid:durableId="1662855977">
    <w:abstractNumId w:val="89"/>
  </w:num>
  <w:num w:numId="12" w16cid:durableId="199099323">
    <w:abstractNumId w:val="68"/>
  </w:num>
  <w:num w:numId="13" w16cid:durableId="1008674846">
    <w:abstractNumId w:val="85"/>
  </w:num>
  <w:num w:numId="14" w16cid:durableId="887956527">
    <w:abstractNumId w:val="1"/>
  </w:num>
  <w:num w:numId="15" w16cid:durableId="662591031">
    <w:abstractNumId w:val="40"/>
  </w:num>
  <w:num w:numId="16" w16cid:durableId="1970893330">
    <w:abstractNumId w:val="88"/>
  </w:num>
  <w:num w:numId="17" w16cid:durableId="2088770090">
    <w:abstractNumId w:val="3"/>
  </w:num>
  <w:num w:numId="18" w16cid:durableId="661355064">
    <w:abstractNumId w:val="100"/>
  </w:num>
  <w:num w:numId="19" w16cid:durableId="331880263">
    <w:abstractNumId w:val="81"/>
  </w:num>
  <w:num w:numId="20" w16cid:durableId="1877500358">
    <w:abstractNumId w:val="32"/>
  </w:num>
  <w:num w:numId="21" w16cid:durableId="2110656220">
    <w:abstractNumId w:val="41"/>
  </w:num>
  <w:num w:numId="22" w16cid:durableId="606809883">
    <w:abstractNumId w:val="23"/>
  </w:num>
  <w:num w:numId="23" w16cid:durableId="1338998009">
    <w:abstractNumId w:val="74"/>
  </w:num>
  <w:num w:numId="24" w16cid:durableId="1943952114">
    <w:abstractNumId w:val="60"/>
  </w:num>
  <w:num w:numId="25" w16cid:durableId="1172837452">
    <w:abstractNumId w:val="61"/>
  </w:num>
  <w:num w:numId="26" w16cid:durableId="1858346371">
    <w:abstractNumId w:val="75"/>
  </w:num>
  <w:num w:numId="27" w16cid:durableId="1726370843">
    <w:abstractNumId w:val="31"/>
  </w:num>
  <w:num w:numId="28" w16cid:durableId="1885366747">
    <w:abstractNumId w:val="58"/>
  </w:num>
  <w:num w:numId="29" w16cid:durableId="924219248">
    <w:abstractNumId w:val="63"/>
  </w:num>
  <w:num w:numId="30" w16cid:durableId="751465951">
    <w:abstractNumId w:val="43"/>
  </w:num>
  <w:num w:numId="31" w16cid:durableId="1106464424">
    <w:abstractNumId w:val="77"/>
  </w:num>
  <w:num w:numId="32" w16cid:durableId="686559926">
    <w:abstractNumId w:val="2"/>
  </w:num>
  <w:num w:numId="33" w16cid:durableId="1393500353">
    <w:abstractNumId w:val="57"/>
  </w:num>
  <w:num w:numId="34" w16cid:durableId="2113434063">
    <w:abstractNumId w:val="87"/>
  </w:num>
  <w:num w:numId="35" w16cid:durableId="1657150345">
    <w:abstractNumId w:val="7"/>
  </w:num>
  <w:num w:numId="36" w16cid:durableId="658582661">
    <w:abstractNumId w:val="25"/>
  </w:num>
  <w:num w:numId="37" w16cid:durableId="587007984">
    <w:abstractNumId w:val="42"/>
  </w:num>
  <w:num w:numId="38" w16cid:durableId="1258754869">
    <w:abstractNumId w:val="12"/>
  </w:num>
  <w:num w:numId="39" w16cid:durableId="1810320077">
    <w:abstractNumId w:val="8"/>
  </w:num>
  <w:num w:numId="40" w16cid:durableId="1140027864">
    <w:abstractNumId w:val="50"/>
  </w:num>
  <w:num w:numId="41" w16cid:durableId="828521819">
    <w:abstractNumId w:val="33"/>
  </w:num>
  <w:num w:numId="42" w16cid:durableId="961962319">
    <w:abstractNumId w:val="94"/>
  </w:num>
  <w:num w:numId="43" w16cid:durableId="791704583">
    <w:abstractNumId w:val="103"/>
  </w:num>
  <w:num w:numId="44" w16cid:durableId="304697701">
    <w:abstractNumId w:val="56"/>
  </w:num>
  <w:num w:numId="45" w16cid:durableId="976839682">
    <w:abstractNumId w:val="84"/>
  </w:num>
  <w:num w:numId="46" w16cid:durableId="493113092">
    <w:abstractNumId w:val="19"/>
  </w:num>
  <w:num w:numId="47" w16cid:durableId="326592884">
    <w:abstractNumId w:val="80"/>
  </w:num>
  <w:num w:numId="48" w16cid:durableId="469128690">
    <w:abstractNumId w:val="36"/>
  </w:num>
  <w:num w:numId="49" w16cid:durableId="2076467789">
    <w:abstractNumId w:val="98"/>
  </w:num>
  <w:num w:numId="50" w16cid:durableId="1761178431">
    <w:abstractNumId w:val="16"/>
  </w:num>
  <w:num w:numId="51" w16cid:durableId="527641762">
    <w:abstractNumId w:val="10"/>
  </w:num>
  <w:num w:numId="52" w16cid:durableId="205064654">
    <w:abstractNumId w:val="27"/>
  </w:num>
  <w:num w:numId="53" w16cid:durableId="531460665">
    <w:abstractNumId w:val="52"/>
  </w:num>
  <w:num w:numId="54" w16cid:durableId="605964036">
    <w:abstractNumId w:val="24"/>
  </w:num>
  <w:num w:numId="55" w16cid:durableId="1959221567">
    <w:abstractNumId w:val="97"/>
  </w:num>
  <w:num w:numId="56" w16cid:durableId="286275230">
    <w:abstractNumId w:val="13"/>
  </w:num>
  <w:num w:numId="57" w16cid:durableId="1251505259">
    <w:abstractNumId w:val="69"/>
  </w:num>
  <w:num w:numId="58" w16cid:durableId="542712844">
    <w:abstractNumId w:val="76"/>
  </w:num>
  <w:num w:numId="59" w16cid:durableId="1587153910">
    <w:abstractNumId w:val="92"/>
  </w:num>
  <w:num w:numId="60" w16cid:durableId="837236744">
    <w:abstractNumId w:val="20"/>
  </w:num>
  <w:num w:numId="61" w16cid:durableId="619413479">
    <w:abstractNumId w:val="37"/>
  </w:num>
  <w:num w:numId="62" w16cid:durableId="1661348022">
    <w:abstractNumId w:val="9"/>
  </w:num>
  <w:num w:numId="63" w16cid:durableId="599989919">
    <w:abstractNumId w:val="73"/>
  </w:num>
  <w:num w:numId="64" w16cid:durableId="747969595">
    <w:abstractNumId w:val="71"/>
  </w:num>
  <w:num w:numId="65" w16cid:durableId="1456171132">
    <w:abstractNumId w:val="90"/>
  </w:num>
  <w:num w:numId="66" w16cid:durableId="2080252466">
    <w:abstractNumId w:val="14"/>
  </w:num>
  <w:num w:numId="67" w16cid:durableId="1805391845">
    <w:abstractNumId w:val="21"/>
  </w:num>
  <w:num w:numId="68" w16cid:durableId="1707633783">
    <w:abstractNumId w:val="46"/>
  </w:num>
  <w:num w:numId="69" w16cid:durableId="372310771">
    <w:abstractNumId w:val="72"/>
  </w:num>
  <w:num w:numId="70" w16cid:durableId="1410276252">
    <w:abstractNumId w:val="45"/>
  </w:num>
  <w:num w:numId="71" w16cid:durableId="742221497">
    <w:abstractNumId w:val="44"/>
  </w:num>
  <w:num w:numId="72" w16cid:durableId="1656646511">
    <w:abstractNumId w:val="96"/>
  </w:num>
  <w:num w:numId="73" w16cid:durableId="1127358201">
    <w:abstractNumId w:val="4"/>
  </w:num>
  <w:num w:numId="74" w16cid:durableId="1233930684">
    <w:abstractNumId w:val="62"/>
  </w:num>
  <w:num w:numId="75" w16cid:durableId="1529827844">
    <w:abstractNumId w:val="86"/>
  </w:num>
  <w:num w:numId="76" w16cid:durableId="525291203">
    <w:abstractNumId w:val="59"/>
  </w:num>
  <w:num w:numId="77" w16cid:durableId="902564776">
    <w:abstractNumId w:val="55"/>
  </w:num>
  <w:num w:numId="78" w16cid:durableId="675689641">
    <w:abstractNumId w:val="64"/>
  </w:num>
  <w:num w:numId="79" w16cid:durableId="35207892">
    <w:abstractNumId w:val="102"/>
  </w:num>
  <w:num w:numId="80" w16cid:durableId="461774520">
    <w:abstractNumId w:val="15"/>
  </w:num>
  <w:num w:numId="81" w16cid:durableId="769005714">
    <w:abstractNumId w:val="47"/>
  </w:num>
  <w:num w:numId="82" w16cid:durableId="1351420433">
    <w:abstractNumId w:val="51"/>
  </w:num>
  <w:num w:numId="83" w16cid:durableId="1281575125">
    <w:abstractNumId w:val="22"/>
  </w:num>
  <w:num w:numId="84" w16cid:durableId="96677538">
    <w:abstractNumId w:val="39"/>
  </w:num>
  <w:num w:numId="85" w16cid:durableId="2111780085">
    <w:abstractNumId w:val="53"/>
  </w:num>
  <w:num w:numId="86" w16cid:durableId="1397702451">
    <w:abstractNumId w:val="78"/>
  </w:num>
  <w:num w:numId="87" w16cid:durableId="1455950480">
    <w:abstractNumId w:val="67"/>
  </w:num>
  <w:num w:numId="88" w16cid:durableId="742029514">
    <w:abstractNumId w:val="18"/>
  </w:num>
  <w:num w:numId="89" w16cid:durableId="372508161">
    <w:abstractNumId w:val="93"/>
  </w:num>
  <w:num w:numId="90" w16cid:durableId="274413239">
    <w:abstractNumId w:val="5"/>
  </w:num>
  <w:num w:numId="91" w16cid:durableId="1478302968">
    <w:abstractNumId w:val="54"/>
  </w:num>
  <w:num w:numId="92" w16cid:durableId="975530111">
    <w:abstractNumId w:val="104"/>
  </w:num>
  <w:num w:numId="93" w16cid:durableId="1984505957">
    <w:abstractNumId w:val="34"/>
  </w:num>
  <w:num w:numId="94" w16cid:durableId="1938975952">
    <w:abstractNumId w:val="82"/>
  </w:num>
  <w:num w:numId="95" w16cid:durableId="773137244">
    <w:abstractNumId w:val="30"/>
  </w:num>
  <w:num w:numId="96" w16cid:durableId="1098453777">
    <w:abstractNumId w:val="38"/>
  </w:num>
  <w:num w:numId="97" w16cid:durableId="1631127887">
    <w:abstractNumId w:val="26"/>
  </w:num>
  <w:num w:numId="98" w16cid:durableId="1301499759">
    <w:abstractNumId w:val="11"/>
  </w:num>
  <w:num w:numId="99" w16cid:durableId="946160987">
    <w:abstractNumId w:val="65"/>
  </w:num>
  <w:num w:numId="100" w16cid:durableId="560989102">
    <w:abstractNumId w:val="99"/>
  </w:num>
  <w:num w:numId="101" w16cid:durableId="1718696000">
    <w:abstractNumId w:val="83"/>
  </w:num>
  <w:num w:numId="102" w16cid:durableId="1386031016">
    <w:abstractNumId w:val="35"/>
  </w:num>
  <w:num w:numId="103" w16cid:durableId="1103190596">
    <w:abstractNumId w:val="17"/>
  </w:num>
  <w:num w:numId="104" w16cid:durableId="1290207829">
    <w:abstractNumId w:val="28"/>
  </w:num>
  <w:num w:numId="105" w16cid:durableId="839198190">
    <w:abstractNumId w:val="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43B"/>
    <w:rsid w:val="000056D5"/>
    <w:rsid w:val="00014C79"/>
    <w:rsid w:val="000266FB"/>
    <w:rsid w:val="000278A8"/>
    <w:rsid w:val="0004238D"/>
    <w:rsid w:val="00070BBF"/>
    <w:rsid w:val="00097E13"/>
    <w:rsid w:val="000B0933"/>
    <w:rsid w:val="000B2D17"/>
    <w:rsid w:val="000B7DB0"/>
    <w:rsid w:val="000C3FA3"/>
    <w:rsid w:val="000C4108"/>
    <w:rsid w:val="000D403C"/>
    <w:rsid w:val="000F4090"/>
    <w:rsid w:val="00117D83"/>
    <w:rsid w:val="001240F2"/>
    <w:rsid w:val="00127F30"/>
    <w:rsid w:val="0013238B"/>
    <w:rsid w:val="00136755"/>
    <w:rsid w:val="00152BCF"/>
    <w:rsid w:val="00160127"/>
    <w:rsid w:val="001626D5"/>
    <w:rsid w:val="001639D9"/>
    <w:rsid w:val="0017020A"/>
    <w:rsid w:val="00170DA3"/>
    <w:rsid w:val="00182B20"/>
    <w:rsid w:val="00185478"/>
    <w:rsid w:val="001A5094"/>
    <w:rsid w:val="001B0217"/>
    <w:rsid w:val="001C508D"/>
    <w:rsid w:val="001C5335"/>
    <w:rsid w:val="001F4A30"/>
    <w:rsid w:val="002007E6"/>
    <w:rsid w:val="002025F9"/>
    <w:rsid w:val="002137ED"/>
    <w:rsid w:val="002819D3"/>
    <w:rsid w:val="00284BCF"/>
    <w:rsid w:val="00291037"/>
    <w:rsid w:val="002B1FED"/>
    <w:rsid w:val="002B2807"/>
    <w:rsid w:val="002B2B8E"/>
    <w:rsid w:val="002B3EC1"/>
    <w:rsid w:val="002B41C8"/>
    <w:rsid w:val="002C2D0F"/>
    <w:rsid w:val="002E6956"/>
    <w:rsid w:val="002E7794"/>
    <w:rsid w:val="002F084E"/>
    <w:rsid w:val="003642DC"/>
    <w:rsid w:val="003737A4"/>
    <w:rsid w:val="00392EBE"/>
    <w:rsid w:val="003964E0"/>
    <w:rsid w:val="003B15E6"/>
    <w:rsid w:val="003B186E"/>
    <w:rsid w:val="003B3A79"/>
    <w:rsid w:val="003D0715"/>
    <w:rsid w:val="003E0C6D"/>
    <w:rsid w:val="003E7B1D"/>
    <w:rsid w:val="003F03F6"/>
    <w:rsid w:val="004112A5"/>
    <w:rsid w:val="00414A69"/>
    <w:rsid w:val="0042053C"/>
    <w:rsid w:val="00420B12"/>
    <w:rsid w:val="004231D8"/>
    <w:rsid w:val="00446A45"/>
    <w:rsid w:val="004536FD"/>
    <w:rsid w:val="00453736"/>
    <w:rsid w:val="0048084E"/>
    <w:rsid w:val="00491B4A"/>
    <w:rsid w:val="00492D57"/>
    <w:rsid w:val="004A3381"/>
    <w:rsid w:val="004B1929"/>
    <w:rsid w:val="004C0FEE"/>
    <w:rsid w:val="004C4B21"/>
    <w:rsid w:val="004E566F"/>
    <w:rsid w:val="004F0568"/>
    <w:rsid w:val="00505D0C"/>
    <w:rsid w:val="00511F29"/>
    <w:rsid w:val="00532B24"/>
    <w:rsid w:val="0054548B"/>
    <w:rsid w:val="00562B6B"/>
    <w:rsid w:val="00573AD6"/>
    <w:rsid w:val="00581086"/>
    <w:rsid w:val="0058531A"/>
    <w:rsid w:val="00586231"/>
    <w:rsid w:val="00596309"/>
    <w:rsid w:val="00597111"/>
    <w:rsid w:val="005C7E07"/>
    <w:rsid w:val="005E11C6"/>
    <w:rsid w:val="005E3DF4"/>
    <w:rsid w:val="005E43E6"/>
    <w:rsid w:val="005E718F"/>
    <w:rsid w:val="005F0B82"/>
    <w:rsid w:val="00615166"/>
    <w:rsid w:val="006306FB"/>
    <w:rsid w:val="00631719"/>
    <w:rsid w:val="00640471"/>
    <w:rsid w:val="00650BF2"/>
    <w:rsid w:val="00661D75"/>
    <w:rsid w:val="00665247"/>
    <w:rsid w:val="006A143B"/>
    <w:rsid w:val="006A6680"/>
    <w:rsid w:val="006B18A8"/>
    <w:rsid w:val="006B5D3D"/>
    <w:rsid w:val="006D366D"/>
    <w:rsid w:val="006D519A"/>
    <w:rsid w:val="006D5B55"/>
    <w:rsid w:val="00727D84"/>
    <w:rsid w:val="00742006"/>
    <w:rsid w:val="00747027"/>
    <w:rsid w:val="00764C27"/>
    <w:rsid w:val="007669ED"/>
    <w:rsid w:val="00766A28"/>
    <w:rsid w:val="00766E46"/>
    <w:rsid w:val="0077261B"/>
    <w:rsid w:val="00776769"/>
    <w:rsid w:val="007B468D"/>
    <w:rsid w:val="007C5217"/>
    <w:rsid w:val="007D2C4D"/>
    <w:rsid w:val="007E2044"/>
    <w:rsid w:val="007E3CEC"/>
    <w:rsid w:val="007E59DC"/>
    <w:rsid w:val="007E5BA8"/>
    <w:rsid w:val="00811E9A"/>
    <w:rsid w:val="008367BF"/>
    <w:rsid w:val="008413B4"/>
    <w:rsid w:val="008479F7"/>
    <w:rsid w:val="0085367F"/>
    <w:rsid w:val="008743E1"/>
    <w:rsid w:val="008912E1"/>
    <w:rsid w:val="00896E89"/>
    <w:rsid w:val="00897F59"/>
    <w:rsid w:val="008B051A"/>
    <w:rsid w:val="008E4382"/>
    <w:rsid w:val="008F2315"/>
    <w:rsid w:val="008F2A5E"/>
    <w:rsid w:val="00912E12"/>
    <w:rsid w:val="009441B7"/>
    <w:rsid w:val="00947CA3"/>
    <w:rsid w:val="009564CD"/>
    <w:rsid w:val="00960E67"/>
    <w:rsid w:val="00963C6A"/>
    <w:rsid w:val="009750D9"/>
    <w:rsid w:val="0098558D"/>
    <w:rsid w:val="009917EC"/>
    <w:rsid w:val="009935AF"/>
    <w:rsid w:val="00995005"/>
    <w:rsid w:val="009B442E"/>
    <w:rsid w:val="009D0693"/>
    <w:rsid w:val="009D496A"/>
    <w:rsid w:val="009F3CC0"/>
    <w:rsid w:val="00A05CE7"/>
    <w:rsid w:val="00A05EF2"/>
    <w:rsid w:val="00A20776"/>
    <w:rsid w:val="00A43B57"/>
    <w:rsid w:val="00A43F8D"/>
    <w:rsid w:val="00A65783"/>
    <w:rsid w:val="00A72DCD"/>
    <w:rsid w:val="00AA096E"/>
    <w:rsid w:val="00AD35AB"/>
    <w:rsid w:val="00AF082E"/>
    <w:rsid w:val="00B1341D"/>
    <w:rsid w:val="00B33297"/>
    <w:rsid w:val="00B467D8"/>
    <w:rsid w:val="00B4734A"/>
    <w:rsid w:val="00B56FB1"/>
    <w:rsid w:val="00B62ACA"/>
    <w:rsid w:val="00BC05A8"/>
    <w:rsid w:val="00BC7FE7"/>
    <w:rsid w:val="00BE7635"/>
    <w:rsid w:val="00BF09C7"/>
    <w:rsid w:val="00BF5DC4"/>
    <w:rsid w:val="00C049D4"/>
    <w:rsid w:val="00C43C59"/>
    <w:rsid w:val="00C55507"/>
    <w:rsid w:val="00C80B0E"/>
    <w:rsid w:val="00C91E80"/>
    <w:rsid w:val="00CB0737"/>
    <w:rsid w:val="00CC3A5A"/>
    <w:rsid w:val="00D1295F"/>
    <w:rsid w:val="00D12C88"/>
    <w:rsid w:val="00D163A7"/>
    <w:rsid w:val="00D27EA1"/>
    <w:rsid w:val="00D40F88"/>
    <w:rsid w:val="00D43A4E"/>
    <w:rsid w:val="00D660F5"/>
    <w:rsid w:val="00D742E8"/>
    <w:rsid w:val="00D905B4"/>
    <w:rsid w:val="00D96BBE"/>
    <w:rsid w:val="00DA2FEC"/>
    <w:rsid w:val="00DA388C"/>
    <w:rsid w:val="00DB20DD"/>
    <w:rsid w:val="00DD17A4"/>
    <w:rsid w:val="00DE6A0F"/>
    <w:rsid w:val="00DF4E35"/>
    <w:rsid w:val="00E00E8C"/>
    <w:rsid w:val="00E2006A"/>
    <w:rsid w:val="00E32A9C"/>
    <w:rsid w:val="00E50CE8"/>
    <w:rsid w:val="00E54B5A"/>
    <w:rsid w:val="00E5673C"/>
    <w:rsid w:val="00E71A7F"/>
    <w:rsid w:val="00E84A46"/>
    <w:rsid w:val="00E8700E"/>
    <w:rsid w:val="00E90D3A"/>
    <w:rsid w:val="00E9310D"/>
    <w:rsid w:val="00E96912"/>
    <w:rsid w:val="00EA2594"/>
    <w:rsid w:val="00EA5F97"/>
    <w:rsid w:val="00EE39C6"/>
    <w:rsid w:val="00EE6EB7"/>
    <w:rsid w:val="00F021C6"/>
    <w:rsid w:val="00F05372"/>
    <w:rsid w:val="00F05C72"/>
    <w:rsid w:val="00F1019E"/>
    <w:rsid w:val="00F10E1A"/>
    <w:rsid w:val="00F26B44"/>
    <w:rsid w:val="00F33C1E"/>
    <w:rsid w:val="00F37F88"/>
    <w:rsid w:val="00F52E7F"/>
    <w:rsid w:val="00F5351D"/>
    <w:rsid w:val="00F62D7D"/>
    <w:rsid w:val="00F762DB"/>
    <w:rsid w:val="00FA0D66"/>
    <w:rsid w:val="00FB59C5"/>
    <w:rsid w:val="00FC6F48"/>
    <w:rsid w:val="00FD2307"/>
    <w:rsid w:val="00FD54C4"/>
    <w:rsid w:val="00FE44C5"/>
    <w:rsid w:val="00FF5387"/>
    <w:rsid w:val="00FF5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6DBF9"/>
  <w15:chartTrackingRefBased/>
  <w15:docId w15:val="{6BF2CD8C-84D5-46A6-871C-EA11CFD33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8531A"/>
    <w:pPr>
      <w:widowControl w:val="0"/>
      <w:jc w:val="both"/>
    </w:pPr>
  </w:style>
  <w:style w:type="paragraph" w:styleId="1">
    <w:name w:val="heading 1"/>
    <w:basedOn w:val="a0"/>
    <w:next w:val="a0"/>
    <w:link w:val="10"/>
    <w:qFormat/>
    <w:rsid w:val="006A143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H2,h2"/>
    <w:basedOn w:val="a0"/>
    <w:next w:val="a0"/>
    <w:link w:val="20"/>
    <w:unhideWhenUsed/>
    <w:qFormat/>
    <w:rsid w:val="006A143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0"/>
    <w:link w:val="30"/>
    <w:unhideWhenUsed/>
    <w:qFormat/>
    <w:rsid w:val="006A143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aliases w:val="h4"/>
    <w:basedOn w:val="a0"/>
    <w:next w:val="a0"/>
    <w:link w:val="40"/>
    <w:unhideWhenUsed/>
    <w:qFormat/>
    <w:rsid w:val="006A143B"/>
    <w:pPr>
      <w:keepNext/>
      <w:keepLines/>
      <w:spacing w:before="80" w:after="40"/>
      <w:outlineLvl w:val="3"/>
    </w:pPr>
    <w:rPr>
      <w:rFonts w:cstheme="majorBidi"/>
      <w:color w:val="0F4761" w:themeColor="accent1" w:themeShade="BF"/>
      <w:sz w:val="28"/>
      <w:szCs w:val="28"/>
    </w:rPr>
  </w:style>
  <w:style w:type="paragraph" w:styleId="5">
    <w:name w:val="heading 5"/>
    <w:basedOn w:val="a0"/>
    <w:next w:val="a0"/>
    <w:link w:val="50"/>
    <w:unhideWhenUsed/>
    <w:qFormat/>
    <w:rsid w:val="006A143B"/>
    <w:pPr>
      <w:keepNext/>
      <w:keepLines/>
      <w:spacing w:before="80" w:after="40"/>
      <w:outlineLvl w:val="4"/>
    </w:pPr>
    <w:rPr>
      <w:rFonts w:cstheme="majorBidi"/>
      <w:color w:val="0F4761" w:themeColor="accent1" w:themeShade="BF"/>
      <w:sz w:val="24"/>
      <w:szCs w:val="24"/>
    </w:rPr>
  </w:style>
  <w:style w:type="paragraph" w:styleId="6">
    <w:name w:val="heading 6"/>
    <w:basedOn w:val="a0"/>
    <w:next w:val="a0"/>
    <w:link w:val="60"/>
    <w:unhideWhenUsed/>
    <w:qFormat/>
    <w:rsid w:val="006A143B"/>
    <w:pPr>
      <w:keepNext/>
      <w:keepLines/>
      <w:spacing w:before="40"/>
      <w:outlineLvl w:val="5"/>
    </w:pPr>
    <w:rPr>
      <w:rFonts w:cstheme="majorBidi"/>
      <w:b/>
      <w:bCs/>
      <w:color w:val="0F4761" w:themeColor="accent1" w:themeShade="BF"/>
    </w:rPr>
  </w:style>
  <w:style w:type="paragraph" w:styleId="7">
    <w:name w:val="heading 7"/>
    <w:basedOn w:val="a0"/>
    <w:next w:val="a0"/>
    <w:link w:val="70"/>
    <w:unhideWhenUsed/>
    <w:qFormat/>
    <w:rsid w:val="006A143B"/>
    <w:pPr>
      <w:keepNext/>
      <w:keepLines/>
      <w:spacing w:before="40"/>
      <w:outlineLvl w:val="6"/>
    </w:pPr>
    <w:rPr>
      <w:rFonts w:cstheme="majorBidi"/>
      <w:b/>
      <w:bCs/>
      <w:color w:val="595959" w:themeColor="text1" w:themeTint="A6"/>
    </w:rPr>
  </w:style>
  <w:style w:type="paragraph" w:styleId="8">
    <w:name w:val="heading 8"/>
    <w:basedOn w:val="a0"/>
    <w:next w:val="a0"/>
    <w:link w:val="80"/>
    <w:unhideWhenUsed/>
    <w:qFormat/>
    <w:rsid w:val="006A143B"/>
    <w:pPr>
      <w:keepNext/>
      <w:keepLines/>
      <w:outlineLvl w:val="7"/>
    </w:pPr>
    <w:rPr>
      <w:rFonts w:cstheme="majorBidi"/>
      <w:color w:val="595959" w:themeColor="text1" w:themeTint="A6"/>
    </w:rPr>
  </w:style>
  <w:style w:type="paragraph" w:styleId="9">
    <w:name w:val="heading 9"/>
    <w:basedOn w:val="a0"/>
    <w:next w:val="a0"/>
    <w:link w:val="90"/>
    <w:unhideWhenUsed/>
    <w:qFormat/>
    <w:rsid w:val="006A143B"/>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6A143B"/>
    <w:rPr>
      <w:rFonts w:asciiTheme="majorHAnsi" w:eastAsiaTheme="majorEastAsia" w:hAnsiTheme="majorHAnsi" w:cstheme="majorBidi"/>
      <w:color w:val="0F4761" w:themeColor="accent1" w:themeShade="BF"/>
      <w:sz w:val="48"/>
      <w:szCs w:val="48"/>
    </w:rPr>
  </w:style>
  <w:style w:type="character" w:customStyle="1" w:styleId="20">
    <w:name w:val="标题 2 字符"/>
    <w:aliases w:val="H2 字符,h2 字符"/>
    <w:basedOn w:val="a1"/>
    <w:link w:val="2"/>
    <w:uiPriority w:val="9"/>
    <w:semiHidden/>
    <w:rsid w:val="006A143B"/>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6A143B"/>
    <w:rPr>
      <w:rFonts w:asciiTheme="majorHAnsi" w:eastAsiaTheme="majorEastAsia" w:hAnsiTheme="majorHAnsi" w:cstheme="majorBidi"/>
      <w:color w:val="0F4761" w:themeColor="accent1" w:themeShade="BF"/>
      <w:sz w:val="32"/>
      <w:szCs w:val="32"/>
    </w:rPr>
  </w:style>
  <w:style w:type="character" w:customStyle="1" w:styleId="40">
    <w:name w:val="标题 4 字符"/>
    <w:aliases w:val="h4 字符"/>
    <w:basedOn w:val="a1"/>
    <w:link w:val="4"/>
    <w:uiPriority w:val="9"/>
    <w:semiHidden/>
    <w:rsid w:val="006A143B"/>
    <w:rPr>
      <w:rFonts w:cstheme="majorBidi"/>
      <w:color w:val="0F4761" w:themeColor="accent1" w:themeShade="BF"/>
      <w:sz w:val="28"/>
      <w:szCs w:val="28"/>
    </w:rPr>
  </w:style>
  <w:style w:type="character" w:customStyle="1" w:styleId="50">
    <w:name w:val="标题 5 字符"/>
    <w:basedOn w:val="a1"/>
    <w:link w:val="5"/>
    <w:uiPriority w:val="9"/>
    <w:semiHidden/>
    <w:rsid w:val="006A143B"/>
    <w:rPr>
      <w:rFonts w:cstheme="majorBidi"/>
      <w:color w:val="0F4761" w:themeColor="accent1" w:themeShade="BF"/>
      <w:sz w:val="24"/>
      <w:szCs w:val="24"/>
    </w:rPr>
  </w:style>
  <w:style w:type="character" w:customStyle="1" w:styleId="60">
    <w:name w:val="标题 6 字符"/>
    <w:basedOn w:val="a1"/>
    <w:link w:val="6"/>
    <w:uiPriority w:val="9"/>
    <w:semiHidden/>
    <w:rsid w:val="006A143B"/>
    <w:rPr>
      <w:rFonts w:cstheme="majorBidi"/>
      <w:b/>
      <w:bCs/>
      <w:color w:val="0F4761" w:themeColor="accent1" w:themeShade="BF"/>
    </w:rPr>
  </w:style>
  <w:style w:type="character" w:customStyle="1" w:styleId="70">
    <w:name w:val="标题 7 字符"/>
    <w:basedOn w:val="a1"/>
    <w:link w:val="7"/>
    <w:uiPriority w:val="9"/>
    <w:semiHidden/>
    <w:rsid w:val="006A143B"/>
    <w:rPr>
      <w:rFonts w:cstheme="majorBidi"/>
      <w:b/>
      <w:bCs/>
      <w:color w:val="595959" w:themeColor="text1" w:themeTint="A6"/>
    </w:rPr>
  </w:style>
  <w:style w:type="character" w:customStyle="1" w:styleId="80">
    <w:name w:val="标题 8 字符"/>
    <w:basedOn w:val="a1"/>
    <w:link w:val="8"/>
    <w:uiPriority w:val="9"/>
    <w:semiHidden/>
    <w:rsid w:val="006A143B"/>
    <w:rPr>
      <w:rFonts w:cstheme="majorBidi"/>
      <w:color w:val="595959" w:themeColor="text1" w:themeTint="A6"/>
    </w:rPr>
  </w:style>
  <w:style w:type="character" w:customStyle="1" w:styleId="90">
    <w:name w:val="标题 9 字符"/>
    <w:basedOn w:val="a1"/>
    <w:link w:val="9"/>
    <w:uiPriority w:val="9"/>
    <w:semiHidden/>
    <w:rsid w:val="006A143B"/>
    <w:rPr>
      <w:rFonts w:eastAsiaTheme="majorEastAsia" w:cstheme="majorBidi"/>
      <w:color w:val="595959" w:themeColor="text1" w:themeTint="A6"/>
    </w:rPr>
  </w:style>
  <w:style w:type="paragraph" w:styleId="a4">
    <w:name w:val="Title"/>
    <w:basedOn w:val="a0"/>
    <w:next w:val="a0"/>
    <w:link w:val="a5"/>
    <w:qFormat/>
    <w:rsid w:val="006A143B"/>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rsid w:val="006A143B"/>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6A143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6A143B"/>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6A143B"/>
    <w:pPr>
      <w:spacing w:before="160" w:after="160"/>
      <w:jc w:val="center"/>
    </w:pPr>
    <w:rPr>
      <w:i/>
      <w:iCs/>
      <w:color w:val="404040" w:themeColor="text1" w:themeTint="BF"/>
    </w:rPr>
  </w:style>
  <w:style w:type="character" w:customStyle="1" w:styleId="a9">
    <w:name w:val="引用 字符"/>
    <w:basedOn w:val="a1"/>
    <w:link w:val="a8"/>
    <w:uiPriority w:val="29"/>
    <w:rsid w:val="006A143B"/>
    <w:rPr>
      <w:i/>
      <w:iCs/>
      <w:color w:val="404040" w:themeColor="text1" w:themeTint="BF"/>
    </w:rPr>
  </w:style>
  <w:style w:type="paragraph" w:styleId="aa">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a0"/>
    <w:link w:val="ab"/>
    <w:uiPriority w:val="34"/>
    <w:qFormat/>
    <w:rsid w:val="006A143B"/>
    <w:pPr>
      <w:ind w:left="720"/>
      <w:contextualSpacing/>
    </w:pPr>
  </w:style>
  <w:style w:type="character" w:styleId="ac">
    <w:name w:val="Intense Emphasis"/>
    <w:basedOn w:val="a1"/>
    <w:uiPriority w:val="21"/>
    <w:qFormat/>
    <w:rsid w:val="006A143B"/>
    <w:rPr>
      <w:i/>
      <w:iCs/>
      <w:color w:val="0F4761" w:themeColor="accent1" w:themeShade="BF"/>
    </w:rPr>
  </w:style>
  <w:style w:type="paragraph" w:styleId="ad">
    <w:name w:val="Intense Quote"/>
    <w:basedOn w:val="a0"/>
    <w:next w:val="a0"/>
    <w:link w:val="ae"/>
    <w:uiPriority w:val="30"/>
    <w:qFormat/>
    <w:rsid w:val="006A14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1"/>
    <w:link w:val="ad"/>
    <w:uiPriority w:val="30"/>
    <w:rsid w:val="006A143B"/>
    <w:rPr>
      <w:i/>
      <w:iCs/>
      <w:color w:val="0F4761" w:themeColor="accent1" w:themeShade="BF"/>
    </w:rPr>
  </w:style>
  <w:style w:type="character" w:styleId="af">
    <w:name w:val="Intense Reference"/>
    <w:basedOn w:val="a1"/>
    <w:uiPriority w:val="32"/>
    <w:qFormat/>
    <w:rsid w:val="006A143B"/>
    <w:rPr>
      <w:b/>
      <w:bCs/>
      <w:smallCaps/>
      <w:color w:val="0F4761" w:themeColor="accent1" w:themeShade="BF"/>
      <w:spacing w:val="5"/>
    </w:rPr>
  </w:style>
  <w:style w:type="paragraph" w:styleId="af0">
    <w:name w:val="header"/>
    <w:aliases w:val="header odd"/>
    <w:basedOn w:val="a0"/>
    <w:link w:val="af1"/>
    <w:uiPriority w:val="99"/>
    <w:unhideWhenUsed/>
    <w:rsid w:val="00117D83"/>
    <w:pPr>
      <w:tabs>
        <w:tab w:val="center" w:pos="4153"/>
        <w:tab w:val="right" w:pos="8306"/>
      </w:tabs>
      <w:snapToGrid w:val="0"/>
      <w:jc w:val="center"/>
    </w:pPr>
    <w:rPr>
      <w:sz w:val="18"/>
      <w:szCs w:val="18"/>
    </w:rPr>
  </w:style>
  <w:style w:type="character" w:customStyle="1" w:styleId="af1">
    <w:name w:val="页眉 字符"/>
    <w:aliases w:val="header odd 字符"/>
    <w:basedOn w:val="a1"/>
    <w:link w:val="af0"/>
    <w:uiPriority w:val="99"/>
    <w:rsid w:val="00117D83"/>
    <w:rPr>
      <w:sz w:val="18"/>
      <w:szCs w:val="18"/>
    </w:rPr>
  </w:style>
  <w:style w:type="paragraph" w:styleId="af2">
    <w:name w:val="footer"/>
    <w:basedOn w:val="a0"/>
    <w:link w:val="af3"/>
    <w:unhideWhenUsed/>
    <w:rsid w:val="00117D83"/>
    <w:pPr>
      <w:tabs>
        <w:tab w:val="center" w:pos="4153"/>
        <w:tab w:val="right" w:pos="8306"/>
      </w:tabs>
      <w:snapToGrid w:val="0"/>
      <w:jc w:val="left"/>
    </w:pPr>
    <w:rPr>
      <w:sz w:val="18"/>
      <w:szCs w:val="18"/>
    </w:rPr>
  </w:style>
  <w:style w:type="character" w:customStyle="1" w:styleId="af3">
    <w:name w:val="页脚 字符"/>
    <w:basedOn w:val="a1"/>
    <w:link w:val="af2"/>
    <w:uiPriority w:val="99"/>
    <w:rsid w:val="00117D83"/>
    <w:rPr>
      <w:sz w:val="18"/>
      <w:szCs w:val="18"/>
    </w:rPr>
  </w:style>
  <w:style w:type="numbering" w:customStyle="1" w:styleId="11">
    <w:name w:val="无列表1"/>
    <w:next w:val="a3"/>
    <w:uiPriority w:val="99"/>
    <w:semiHidden/>
    <w:unhideWhenUsed/>
    <w:rsid w:val="00117D83"/>
  </w:style>
  <w:style w:type="paragraph" w:customStyle="1" w:styleId="H6">
    <w:name w:val="H6"/>
    <w:basedOn w:val="5"/>
    <w:next w:val="a0"/>
    <w:rsid w:val="00117D83"/>
    <w:pPr>
      <w:widowControl/>
      <w:overflowPunct w:val="0"/>
      <w:autoSpaceDE w:val="0"/>
      <w:autoSpaceDN w:val="0"/>
      <w:adjustRightInd w:val="0"/>
      <w:spacing w:before="120" w:after="180"/>
      <w:ind w:left="1985" w:hanging="1985"/>
      <w:jc w:val="left"/>
      <w:textAlignment w:val="baseline"/>
      <w:outlineLvl w:val="9"/>
    </w:pPr>
    <w:rPr>
      <w:rFonts w:ascii="Arial" w:eastAsia="宋体" w:hAnsi="Arial" w:cs="Times New Roman"/>
      <w:b/>
      <w:color w:val="auto"/>
      <w:kern w:val="0"/>
      <w:sz w:val="22"/>
      <w:szCs w:val="20"/>
      <w:lang w:val="en-GB" w:eastAsia="ja-JP"/>
    </w:rPr>
  </w:style>
  <w:style w:type="paragraph" w:customStyle="1" w:styleId="ZA">
    <w:name w:val="ZA"/>
    <w:rsid w:val="00117D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117D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117D83"/>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117D83"/>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117D8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117D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TOC1">
    <w:name w:val="toc 1"/>
    <w:semiHidden/>
    <w:rsid w:val="00117D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117D83"/>
    <w:pPr>
      <w:keepNext w:val="0"/>
      <w:spacing w:before="0"/>
      <w:ind w:left="851" w:hanging="851"/>
    </w:pPr>
    <w:rPr>
      <w:sz w:val="20"/>
    </w:rPr>
  </w:style>
  <w:style w:type="paragraph" w:styleId="TOC3">
    <w:name w:val="toc 3"/>
    <w:basedOn w:val="TOC2"/>
    <w:semiHidden/>
    <w:rsid w:val="00117D83"/>
    <w:pPr>
      <w:ind w:left="1134" w:hanging="1134"/>
    </w:pPr>
  </w:style>
  <w:style w:type="paragraph" w:styleId="TOC4">
    <w:name w:val="toc 4"/>
    <w:basedOn w:val="TOC3"/>
    <w:semiHidden/>
    <w:rsid w:val="00117D83"/>
    <w:pPr>
      <w:ind w:left="1418" w:hanging="1418"/>
    </w:pPr>
  </w:style>
  <w:style w:type="paragraph" w:styleId="TOC5">
    <w:name w:val="toc 5"/>
    <w:basedOn w:val="TOC4"/>
    <w:semiHidden/>
    <w:rsid w:val="00117D83"/>
    <w:pPr>
      <w:ind w:left="1701" w:hanging="1701"/>
    </w:pPr>
  </w:style>
  <w:style w:type="paragraph" w:styleId="TOC6">
    <w:name w:val="toc 6"/>
    <w:basedOn w:val="TOC5"/>
    <w:next w:val="a0"/>
    <w:semiHidden/>
    <w:rsid w:val="00117D83"/>
    <w:pPr>
      <w:ind w:left="1985" w:hanging="1985"/>
    </w:pPr>
  </w:style>
  <w:style w:type="paragraph" w:styleId="TOC7">
    <w:name w:val="toc 7"/>
    <w:basedOn w:val="TOC6"/>
    <w:next w:val="a0"/>
    <w:semiHidden/>
    <w:rsid w:val="00117D83"/>
    <w:pPr>
      <w:ind w:left="2268" w:hanging="2268"/>
    </w:pPr>
  </w:style>
  <w:style w:type="paragraph" w:styleId="TOC8">
    <w:name w:val="toc 8"/>
    <w:basedOn w:val="TOC1"/>
    <w:semiHidden/>
    <w:rsid w:val="00117D83"/>
    <w:pPr>
      <w:spacing w:before="180"/>
      <w:ind w:left="2693" w:hanging="2693"/>
    </w:pPr>
    <w:rPr>
      <w:b/>
    </w:rPr>
  </w:style>
  <w:style w:type="paragraph" w:styleId="TOC9">
    <w:name w:val="toc 9"/>
    <w:basedOn w:val="TOC8"/>
    <w:semiHidden/>
    <w:rsid w:val="00117D83"/>
    <w:pPr>
      <w:ind w:left="1418" w:hanging="1418"/>
    </w:pPr>
  </w:style>
  <w:style w:type="paragraph" w:customStyle="1" w:styleId="TT">
    <w:name w:val="TT"/>
    <w:basedOn w:val="1"/>
    <w:next w:val="a0"/>
    <w:rsid w:val="00117D83"/>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宋体" w:hAnsi="Arial" w:cs="Times New Roman"/>
      <w:color w:val="auto"/>
      <w:kern w:val="0"/>
      <w:sz w:val="36"/>
      <w:szCs w:val="20"/>
      <w:lang w:val="en-GB" w:eastAsia="ja-JP"/>
    </w:rPr>
  </w:style>
  <w:style w:type="paragraph" w:customStyle="1" w:styleId="TAH">
    <w:name w:val="TAH"/>
    <w:basedOn w:val="TAC"/>
    <w:link w:val="TAHCar"/>
    <w:qFormat/>
    <w:rsid w:val="00117D83"/>
  </w:style>
  <w:style w:type="paragraph" w:customStyle="1" w:styleId="TAC">
    <w:name w:val="TAC"/>
    <w:basedOn w:val="TAL"/>
    <w:link w:val="TACChar"/>
    <w:qFormat/>
    <w:rsid w:val="00117D83"/>
    <w:pPr>
      <w:jc w:val="center"/>
    </w:pPr>
  </w:style>
  <w:style w:type="paragraph" w:customStyle="1" w:styleId="TAL">
    <w:name w:val="TAL"/>
    <w:basedOn w:val="a0"/>
    <w:link w:val="TALChar"/>
    <w:qFormat/>
    <w:rsid w:val="00117D83"/>
    <w:pPr>
      <w:keepNext/>
      <w:keepLines/>
      <w:widowControl/>
      <w:overflowPunct w:val="0"/>
      <w:autoSpaceDE w:val="0"/>
      <w:autoSpaceDN w:val="0"/>
      <w:adjustRightInd w:val="0"/>
      <w:jc w:val="left"/>
    </w:pPr>
    <w:rPr>
      <w:rFonts w:ascii="Arial" w:eastAsia="宋体" w:hAnsi="Arial" w:cs="Times New Roman"/>
      <w:color w:val="000000"/>
      <w:kern w:val="0"/>
      <w:sz w:val="18"/>
      <w:szCs w:val="20"/>
      <w:lang w:eastAsia="ja-JP"/>
    </w:rPr>
  </w:style>
  <w:style w:type="paragraph" w:customStyle="1" w:styleId="TAJ">
    <w:name w:val="TAJ"/>
    <w:basedOn w:val="a0"/>
    <w:rsid w:val="00117D83"/>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color w:val="000000"/>
      <w:kern w:val="0"/>
      <w:sz w:val="20"/>
      <w:szCs w:val="20"/>
      <w:lang w:eastAsia="en-US"/>
    </w:rPr>
  </w:style>
  <w:style w:type="paragraph" w:customStyle="1" w:styleId="NO">
    <w:name w:val="NO"/>
    <w:basedOn w:val="a0"/>
    <w:link w:val="NOChar"/>
    <w:qFormat/>
    <w:rsid w:val="00117D83"/>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000000"/>
      <w:kern w:val="0"/>
      <w:sz w:val="20"/>
      <w:szCs w:val="20"/>
      <w:lang w:eastAsia="ja-JP"/>
    </w:rPr>
  </w:style>
  <w:style w:type="paragraph" w:customStyle="1" w:styleId="HO">
    <w:name w:val="HO"/>
    <w:basedOn w:val="a0"/>
    <w:rsid w:val="00117D83"/>
    <w:pPr>
      <w:widowControl/>
      <w:overflowPunct w:val="0"/>
      <w:autoSpaceDE w:val="0"/>
      <w:autoSpaceDN w:val="0"/>
      <w:adjustRightInd w:val="0"/>
      <w:spacing w:after="180"/>
      <w:jc w:val="right"/>
      <w:textAlignment w:val="baseline"/>
    </w:pPr>
    <w:rPr>
      <w:rFonts w:ascii="Times New Roman" w:eastAsia="Times New Roman" w:hAnsi="Times New Roman" w:cs="Times New Roman"/>
      <w:b/>
      <w:color w:val="000000"/>
      <w:kern w:val="0"/>
      <w:sz w:val="20"/>
      <w:szCs w:val="20"/>
      <w:lang w:eastAsia="en-US"/>
    </w:rPr>
  </w:style>
  <w:style w:type="paragraph" w:customStyle="1" w:styleId="HE">
    <w:name w:val="HE"/>
    <w:basedOn w:val="a0"/>
    <w:rsid w:val="00117D83"/>
    <w:pPr>
      <w:widowControl/>
      <w:overflowPunct w:val="0"/>
      <w:autoSpaceDE w:val="0"/>
      <w:autoSpaceDN w:val="0"/>
      <w:adjustRightInd w:val="0"/>
      <w:spacing w:after="180"/>
      <w:jc w:val="left"/>
      <w:textAlignment w:val="baseline"/>
    </w:pPr>
    <w:rPr>
      <w:rFonts w:ascii="Times New Roman" w:eastAsia="Times New Roman" w:hAnsi="Times New Roman" w:cs="Times New Roman"/>
      <w:b/>
      <w:color w:val="000000"/>
      <w:kern w:val="0"/>
      <w:sz w:val="20"/>
      <w:szCs w:val="20"/>
      <w:lang w:eastAsia="en-US"/>
    </w:rPr>
  </w:style>
  <w:style w:type="paragraph" w:customStyle="1" w:styleId="EX">
    <w:name w:val="EX"/>
    <w:basedOn w:val="a0"/>
    <w:rsid w:val="00117D83"/>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color w:val="000000"/>
      <w:kern w:val="0"/>
      <w:sz w:val="20"/>
      <w:szCs w:val="20"/>
      <w:lang w:eastAsia="ja-JP"/>
    </w:rPr>
  </w:style>
  <w:style w:type="paragraph" w:customStyle="1" w:styleId="FP">
    <w:name w:val="FP"/>
    <w:basedOn w:val="a0"/>
    <w:rsid w:val="00117D83"/>
    <w:pPr>
      <w:widowControl/>
      <w:overflowPunct w:val="0"/>
      <w:autoSpaceDE w:val="0"/>
      <w:autoSpaceDN w:val="0"/>
      <w:adjustRightInd w:val="0"/>
      <w:jc w:val="left"/>
      <w:textAlignment w:val="baseline"/>
    </w:pPr>
    <w:rPr>
      <w:rFonts w:ascii="Times New Roman" w:eastAsia="Times New Roman" w:hAnsi="Times New Roman" w:cs="Times New Roman"/>
      <w:color w:val="000000"/>
      <w:kern w:val="0"/>
      <w:sz w:val="20"/>
      <w:szCs w:val="20"/>
      <w:lang w:eastAsia="ja-JP"/>
    </w:rPr>
  </w:style>
  <w:style w:type="paragraph" w:customStyle="1" w:styleId="LD">
    <w:name w:val="LD"/>
    <w:rsid w:val="00117D83"/>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117D83"/>
    <w:pPr>
      <w:spacing w:after="0"/>
    </w:pPr>
  </w:style>
  <w:style w:type="paragraph" w:customStyle="1" w:styleId="EW">
    <w:name w:val="EW"/>
    <w:basedOn w:val="EX"/>
    <w:rsid w:val="00117D83"/>
    <w:pPr>
      <w:spacing w:after="0"/>
    </w:pPr>
  </w:style>
  <w:style w:type="paragraph" w:customStyle="1" w:styleId="B2">
    <w:name w:val="B2"/>
    <w:basedOn w:val="a0"/>
    <w:link w:val="B2Char"/>
    <w:qFormat/>
    <w:rsid w:val="00117D83"/>
    <w:pPr>
      <w:widowControl/>
      <w:overflowPunct w:val="0"/>
      <w:autoSpaceDE w:val="0"/>
      <w:autoSpaceDN w:val="0"/>
      <w:adjustRightInd w:val="0"/>
      <w:spacing w:after="180"/>
      <w:ind w:left="851" w:hanging="284"/>
      <w:jc w:val="left"/>
    </w:pPr>
    <w:rPr>
      <w:rFonts w:ascii="Times New Roman" w:eastAsia="宋体" w:hAnsi="Times New Roman" w:cs="Times New Roman"/>
      <w:color w:val="000000"/>
      <w:kern w:val="0"/>
      <w:sz w:val="20"/>
      <w:szCs w:val="20"/>
      <w:lang w:eastAsia="ja-JP"/>
    </w:rPr>
  </w:style>
  <w:style w:type="paragraph" w:customStyle="1" w:styleId="B1">
    <w:name w:val="B1"/>
    <w:basedOn w:val="a0"/>
    <w:link w:val="B1Char1"/>
    <w:qFormat/>
    <w:rsid w:val="00117D83"/>
    <w:pPr>
      <w:widowControl/>
      <w:overflowPunct w:val="0"/>
      <w:autoSpaceDE w:val="0"/>
      <w:autoSpaceDN w:val="0"/>
      <w:adjustRightInd w:val="0"/>
      <w:spacing w:after="180"/>
      <w:ind w:left="568" w:hanging="284"/>
      <w:jc w:val="left"/>
    </w:pPr>
    <w:rPr>
      <w:rFonts w:ascii="Times New Roman" w:eastAsia="宋体" w:hAnsi="Times New Roman" w:cs="Times New Roman"/>
      <w:color w:val="000000"/>
      <w:kern w:val="0"/>
      <w:sz w:val="20"/>
      <w:szCs w:val="20"/>
      <w:lang w:eastAsia="ja-JP"/>
    </w:rPr>
  </w:style>
  <w:style w:type="paragraph" w:customStyle="1" w:styleId="B3">
    <w:name w:val="B3"/>
    <w:basedOn w:val="a0"/>
    <w:link w:val="B3Char"/>
    <w:qFormat/>
    <w:rsid w:val="00117D83"/>
    <w:pPr>
      <w:widowControl/>
      <w:overflowPunct w:val="0"/>
      <w:autoSpaceDE w:val="0"/>
      <w:autoSpaceDN w:val="0"/>
      <w:adjustRightInd w:val="0"/>
      <w:spacing w:after="180"/>
      <w:ind w:left="1135" w:hanging="284"/>
      <w:jc w:val="left"/>
    </w:pPr>
    <w:rPr>
      <w:rFonts w:ascii="Times New Roman" w:eastAsia="宋体" w:hAnsi="Times New Roman" w:cs="Times New Roman"/>
      <w:color w:val="000000"/>
      <w:kern w:val="0"/>
      <w:sz w:val="20"/>
      <w:szCs w:val="20"/>
      <w:lang w:eastAsia="ja-JP"/>
    </w:rPr>
  </w:style>
  <w:style w:type="paragraph" w:customStyle="1" w:styleId="B4">
    <w:name w:val="B4"/>
    <w:basedOn w:val="a0"/>
    <w:link w:val="B4Char"/>
    <w:qFormat/>
    <w:rsid w:val="00117D83"/>
    <w:pPr>
      <w:widowControl/>
      <w:overflowPunct w:val="0"/>
      <w:autoSpaceDE w:val="0"/>
      <w:autoSpaceDN w:val="0"/>
      <w:adjustRightInd w:val="0"/>
      <w:spacing w:after="180"/>
      <w:ind w:left="1418" w:hanging="284"/>
      <w:jc w:val="left"/>
    </w:pPr>
    <w:rPr>
      <w:rFonts w:ascii="Times New Roman" w:eastAsia="宋体" w:hAnsi="Times New Roman" w:cs="Times New Roman"/>
      <w:color w:val="000000"/>
      <w:kern w:val="0"/>
      <w:sz w:val="20"/>
      <w:szCs w:val="20"/>
      <w:lang w:eastAsia="ja-JP"/>
    </w:rPr>
  </w:style>
  <w:style w:type="paragraph" w:customStyle="1" w:styleId="B5">
    <w:name w:val="B5"/>
    <w:basedOn w:val="a0"/>
    <w:rsid w:val="00117D83"/>
    <w:pPr>
      <w:widowControl/>
      <w:overflowPunct w:val="0"/>
      <w:autoSpaceDE w:val="0"/>
      <w:autoSpaceDN w:val="0"/>
      <w:adjustRightInd w:val="0"/>
      <w:spacing w:after="180"/>
      <w:ind w:left="1702" w:hanging="284"/>
      <w:jc w:val="left"/>
    </w:pPr>
    <w:rPr>
      <w:rFonts w:ascii="Times New Roman" w:eastAsia="宋体" w:hAnsi="Times New Roman" w:cs="Times New Roman"/>
      <w:color w:val="000000"/>
      <w:kern w:val="0"/>
      <w:sz w:val="20"/>
      <w:szCs w:val="20"/>
      <w:lang w:eastAsia="ja-JP"/>
    </w:rPr>
  </w:style>
  <w:style w:type="paragraph" w:customStyle="1" w:styleId="EQ">
    <w:name w:val="EQ"/>
    <w:basedOn w:val="a0"/>
    <w:next w:val="a0"/>
    <w:rsid w:val="00117D83"/>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color w:val="000000"/>
      <w:kern w:val="0"/>
      <w:sz w:val="20"/>
      <w:szCs w:val="20"/>
      <w:lang w:eastAsia="ja-JP"/>
    </w:rPr>
  </w:style>
  <w:style w:type="paragraph" w:customStyle="1" w:styleId="TH">
    <w:name w:val="TH"/>
    <w:basedOn w:val="a0"/>
    <w:link w:val="THChar"/>
    <w:qFormat/>
    <w:rsid w:val="00117D83"/>
    <w:pPr>
      <w:keepNext/>
      <w:keepLines/>
      <w:widowControl/>
      <w:overflowPunct w:val="0"/>
      <w:autoSpaceDE w:val="0"/>
      <w:autoSpaceDN w:val="0"/>
      <w:adjustRightInd w:val="0"/>
      <w:spacing w:before="60" w:after="180"/>
      <w:jc w:val="center"/>
    </w:pPr>
    <w:rPr>
      <w:rFonts w:ascii="Arial" w:eastAsia="宋体" w:hAnsi="Arial" w:cs="Times New Roman"/>
      <w:b/>
      <w:color w:val="000000"/>
      <w:kern w:val="0"/>
      <w:sz w:val="20"/>
      <w:szCs w:val="20"/>
      <w:lang w:eastAsia="ja-JP"/>
    </w:rPr>
  </w:style>
  <w:style w:type="paragraph" w:customStyle="1" w:styleId="TF">
    <w:name w:val="TF"/>
    <w:basedOn w:val="TH"/>
    <w:link w:val="TFChar"/>
    <w:qFormat/>
    <w:rsid w:val="00117D83"/>
    <w:pPr>
      <w:keepNext w:val="0"/>
      <w:spacing w:before="0" w:after="240"/>
    </w:pPr>
  </w:style>
  <w:style w:type="paragraph" w:customStyle="1" w:styleId="NF">
    <w:name w:val="NF"/>
    <w:basedOn w:val="NO"/>
    <w:rsid w:val="00117D83"/>
    <w:pPr>
      <w:keepNext/>
      <w:spacing w:after="0"/>
    </w:pPr>
    <w:rPr>
      <w:rFonts w:ascii="Arial" w:hAnsi="Arial"/>
      <w:sz w:val="18"/>
    </w:rPr>
  </w:style>
  <w:style w:type="paragraph" w:customStyle="1" w:styleId="PL">
    <w:name w:val="PL"/>
    <w:link w:val="PLChar"/>
    <w:qFormat/>
    <w:rsid w:val="00117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117D83"/>
    <w:pPr>
      <w:jc w:val="right"/>
    </w:pPr>
  </w:style>
  <w:style w:type="paragraph" w:customStyle="1" w:styleId="TAN">
    <w:name w:val="TAN"/>
    <w:basedOn w:val="TAL"/>
    <w:qFormat/>
    <w:rsid w:val="00117D83"/>
    <w:pPr>
      <w:ind w:left="851" w:hanging="851"/>
    </w:pPr>
  </w:style>
  <w:style w:type="character" w:customStyle="1" w:styleId="ZGSM">
    <w:name w:val="ZGSM"/>
    <w:rsid w:val="00117D83"/>
  </w:style>
  <w:style w:type="paragraph" w:customStyle="1" w:styleId="AP">
    <w:name w:val="AP"/>
    <w:basedOn w:val="a0"/>
    <w:rsid w:val="00117D83"/>
    <w:pPr>
      <w:widowControl/>
      <w:overflowPunct w:val="0"/>
      <w:autoSpaceDE w:val="0"/>
      <w:autoSpaceDN w:val="0"/>
      <w:adjustRightInd w:val="0"/>
      <w:spacing w:after="180"/>
      <w:ind w:left="2127" w:hanging="2127"/>
      <w:jc w:val="left"/>
    </w:pPr>
    <w:rPr>
      <w:rFonts w:ascii="Times New Roman" w:eastAsia="宋体" w:hAnsi="Times New Roman" w:cs="Times New Roman"/>
      <w:b/>
      <w:color w:val="FF0000"/>
      <w:kern w:val="0"/>
      <w:sz w:val="20"/>
      <w:szCs w:val="20"/>
      <w:lang w:eastAsia="ja-JP"/>
    </w:rPr>
  </w:style>
  <w:style w:type="paragraph" w:customStyle="1" w:styleId="EditorsNote">
    <w:name w:val="Editor's Note"/>
    <w:aliases w:val="EN"/>
    <w:basedOn w:val="NO"/>
    <w:qFormat/>
    <w:rsid w:val="00117D83"/>
    <w:rPr>
      <w:color w:val="FF0000"/>
    </w:rPr>
  </w:style>
  <w:style w:type="paragraph" w:customStyle="1" w:styleId="ZD">
    <w:name w:val="ZD"/>
    <w:rsid w:val="00117D83"/>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117D8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117D83"/>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117D83"/>
    <w:pPr>
      <w:framePr w:wrap="notBeside"/>
    </w:pPr>
  </w:style>
  <w:style w:type="paragraph" w:customStyle="1" w:styleId="ZV">
    <w:name w:val="ZV"/>
    <w:basedOn w:val="ZU"/>
    <w:rsid w:val="00117D83"/>
    <w:pPr>
      <w:framePr w:wrap="notBeside"/>
    </w:pPr>
  </w:style>
  <w:style w:type="paragraph" w:styleId="af4">
    <w:name w:val="Document Map"/>
    <w:basedOn w:val="a0"/>
    <w:link w:val="af5"/>
    <w:semiHidden/>
    <w:rsid w:val="00117D83"/>
    <w:pPr>
      <w:widowControl/>
      <w:overflowPunct w:val="0"/>
      <w:autoSpaceDE w:val="0"/>
      <w:autoSpaceDN w:val="0"/>
      <w:adjustRightInd w:val="0"/>
      <w:spacing w:after="180"/>
      <w:jc w:val="left"/>
    </w:pPr>
    <w:rPr>
      <w:rFonts w:ascii="Tahoma" w:eastAsia="宋体" w:hAnsi="Tahoma" w:cs="Tahoma"/>
      <w:color w:val="000000"/>
      <w:kern w:val="0"/>
      <w:sz w:val="16"/>
      <w:szCs w:val="16"/>
      <w:lang w:eastAsia="ja-JP"/>
    </w:rPr>
  </w:style>
  <w:style w:type="character" w:customStyle="1" w:styleId="af5">
    <w:name w:val="文档结构图 字符"/>
    <w:basedOn w:val="a1"/>
    <w:link w:val="af4"/>
    <w:semiHidden/>
    <w:rsid w:val="00117D83"/>
    <w:rPr>
      <w:rFonts w:ascii="Tahoma" w:eastAsia="宋体" w:hAnsi="Tahoma" w:cs="Tahoma"/>
      <w:color w:val="000000"/>
      <w:kern w:val="0"/>
      <w:sz w:val="16"/>
      <w:szCs w:val="16"/>
      <w:lang w:eastAsia="ja-JP"/>
    </w:rPr>
  </w:style>
  <w:style w:type="character" w:customStyle="1" w:styleId="CharChar5">
    <w:name w:val="Char Char5"/>
    <w:rsid w:val="00117D83"/>
    <w:rPr>
      <w:rFonts w:ascii="Tahoma" w:hAnsi="Tahoma" w:cs="Tahoma"/>
      <w:color w:val="000000"/>
      <w:sz w:val="16"/>
      <w:szCs w:val="16"/>
      <w:lang w:val="en-GB" w:eastAsia="ja-JP"/>
    </w:rPr>
  </w:style>
  <w:style w:type="character" w:customStyle="1" w:styleId="H2Char">
    <w:name w:val="H2 Char"/>
    <w:aliases w:val="h2 Char Char"/>
    <w:rsid w:val="00117D83"/>
    <w:rPr>
      <w:rFonts w:ascii="Arial" w:hAnsi="Arial"/>
      <w:sz w:val="32"/>
      <w:lang w:val="en-GB" w:eastAsia="ja-JP"/>
    </w:rPr>
  </w:style>
  <w:style w:type="character" w:customStyle="1" w:styleId="B1Char">
    <w:name w:val="B1 Char"/>
    <w:qFormat/>
    <w:rsid w:val="00117D83"/>
    <w:rPr>
      <w:color w:val="000000"/>
      <w:lang w:val="en-GB" w:eastAsia="ja-JP"/>
    </w:rPr>
  </w:style>
  <w:style w:type="paragraph" w:styleId="af6">
    <w:name w:val="Balloon Text"/>
    <w:basedOn w:val="a0"/>
    <w:link w:val="af7"/>
    <w:rsid w:val="00117D83"/>
    <w:pPr>
      <w:widowControl/>
      <w:overflowPunct w:val="0"/>
      <w:autoSpaceDE w:val="0"/>
      <w:autoSpaceDN w:val="0"/>
      <w:adjustRightInd w:val="0"/>
      <w:jc w:val="left"/>
    </w:pPr>
    <w:rPr>
      <w:rFonts w:ascii="Tahoma" w:eastAsia="宋体" w:hAnsi="Tahoma" w:cs="Tahoma"/>
      <w:color w:val="000000"/>
      <w:kern w:val="0"/>
      <w:sz w:val="16"/>
      <w:szCs w:val="16"/>
      <w:lang w:eastAsia="ja-JP"/>
    </w:rPr>
  </w:style>
  <w:style w:type="character" w:customStyle="1" w:styleId="af7">
    <w:name w:val="批注框文本 字符"/>
    <w:basedOn w:val="a1"/>
    <w:link w:val="af6"/>
    <w:rsid w:val="00117D83"/>
    <w:rPr>
      <w:rFonts w:ascii="Tahoma" w:eastAsia="宋体" w:hAnsi="Tahoma" w:cs="Tahoma"/>
      <w:color w:val="000000"/>
      <w:kern w:val="0"/>
      <w:sz w:val="16"/>
      <w:szCs w:val="16"/>
      <w:lang w:eastAsia="ja-JP"/>
    </w:rPr>
  </w:style>
  <w:style w:type="character" w:customStyle="1" w:styleId="CharChar4">
    <w:name w:val="Char Char4"/>
    <w:rsid w:val="00117D83"/>
    <w:rPr>
      <w:rFonts w:ascii="Tahoma" w:hAnsi="Tahoma" w:cs="Tahoma"/>
      <w:color w:val="000000"/>
      <w:sz w:val="16"/>
      <w:szCs w:val="16"/>
      <w:lang w:val="en-GB" w:eastAsia="ja-JP"/>
    </w:rPr>
  </w:style>
  <w:style w:type="paragraph" w:styleId="af8">
    <w:name w:val="Plain Text"/>
    <w:basedOn w:val="a0"/>
    <w:link w:val="af9"/>
    <w:semiHidden/>
    <w:rsid w:val="00117D83"/>
    <w:pPr>
      <w:widowControl/>
      <w:spacing w:after="180"/>
      <w:jc w:val="left"/>
    </w:pPr>
    <w:rPr>
      <w:rFonts w:ascii="Courier New" w:eastAsia="宋体" w:hAnsi="Courier New" w:cs="Times New Roman"/>
      <w:kern w:val="0"/>
      <w:sz w:val="20"/>
      <w:szCs w:val="20"/>
      <w:lang w:val="nb-NO" w:eastAsia="en-US"/>
    </w:rPr>
  </w:style>
  <w:style w:type="character" w:customStyle="1" w:styleId="af9">
    <w:name w:val="纯文本 字符"/>
    <w:basedOn w:val="a1"/>
    <w:link w:val="af8"/>
    <w:semiHidden/>
    <w:rsid w:val="00117D83"/>
    <w:rPr>
      <w:rFonts w:ascii="Courier New" w:eastAsia="宋体" w:hAnsi="Courier New" w:cs="Times New Roman"/>
      <w:kern w:val="0"/>
      <w:sz w:val="20"/>
      <w:szCs w:val="20"/>
      <w:lang w:val="nb-NO" w:eastAsia="en-US"/>
    </w:rPr>
  </w:style>
  <w:style w:type="character" w:customStyle="1" w:styleId="CharChar3">
    <w:name w:val="Char Char3"/>
    <w:rsid w:val="00117D83"/>
    <w:rPr>
      <w:rFonts w:ascii="Courier New" w:hAnsi="Courier New"/>
      <w:lang w:val="nb-NO"/>
    </w:rPr>
  </w:style>
  <w:style w:type="character" w:customStyle="1" w:styleId="NOZchn">
    <w:name w:val="NO Zchn"/>
    <w:rsid w:val="00117D83"/>
    <w:rPr>
      <w:color w:val="000000"/>
      <w:lang w:val="en-GB" w:eastAsia="ja-JP"/>
    </w:rPr>
  </w:style>
  <w:style w:type="character" w:customStyle="1" w:styleId="EditorsNoteChar">
    <w:name w:val="Editor's Note Char"/>
    <w:aliases w:val="EN Char"/>
    <w:qFormat/>
    <w:rsid w:val="00117D83"/>
    <w:rPr>
      <w:color w:val="FF0000"/>
      <w:lang w:val="en-GB" w:eastAsia="ja-JP"/>
    </w:rPr>
  </w:style>
  <w:style w:type="paragraph" w:customStyle="1" w:styleId="Clearformatting">
    <w:name w:val="Clear formatting"/>
    <w:basedOn w:val="a0"/>
    <w:rsid w:val="00117D83"/>
    <w:pPr>
      <w:widowControl/>
      <w:overflowPunct w:val="0"/>
      <w:autoSpaceDE w:val="0"/>
      <w:autoSpaceDN w:val="0"/>
      <w:adjustRightInd w:val="0"/>
      <w:spacing w:after="180"/>
      <w:jc w:val="left"/>
    </w:pPr>
    <w:rPr>
      <w:rFonts w:ascii="Times New Roman" w:eastAsia="宋体" w:hAnsi="Times New Roman" w:cs="Times New Roman"/>
      <w:b/>
      <w:color w:val="000000"/>
      <w:kern w:val="0"/>
      <w:sz w:val="20"/>
      <w:szCs w:val="20"/>
      <w:lang w:eastAsia="ja-JP"/>
    </w:rPr>
  </w:style>
  <w:style w:type="paragraph" w:styleId="12">
    <w:name w:val="index 1"/>
    <w:basedOn w:val="a0"/>
    <w:next w:val="a0"/>
    <w:autoRedefine/>
    <w:semiHidden/>
    <w:rsid w:val="00117D83"/>
    <w:pPr>
      <w:widowControl/>
      <w:overflowPunct w:val="0"/>
      <w:autoSpaceDE w:val="0"/>
      <w:autoSpaceDN w:val="0"/>
      <w:adjustRightInd w:val="0"/>
      <w:spacing w:after="180"/>
      <w:ind w:left="200" w:hanging="200"/>
      <w:jc w:val="left"/>
    </w:pPr>
    <w:rPr>
      <w:rFonts w:ascii="Times New Roman" w:eastAsia="宋体" w:hAnsi="Times New Roman" w:cs="Times New Roman"/>
      <w:color w:val="000000"/>
      <w:kern w:val="0"/>
      <w:sz w:val="20"/>
      <w:szCs w:val="20"/>
      <w:lang w:eastAsia="ja-JP"/>
    </w:rPr>
  </w:style>
  <w:style w:type="paragraph" w:styleId="afa">
    <w:name w:val="index heading"/>
    <w:basedOn w:val="a0"/>
    <w:next w:val="a0"/>
    <w:semiHidden/>
    <w:rsid w:val="00117D83"/>
    <w:pPr>
      <w:widowControl/>
      <w:pBdr>
        <w:top w:val="single" w:sz="12" w:space="0" w:color="auto"/>
      </w:pBdr>
      <w:spacing w:before="360" w:after="240"/>
      <w:jc w:val="left"/>
    </w:pPr>
    <w:rPr>
      <w:rFonts w:ascii="Times New Roman" w:eastAsia="宋体" w:hAnsi="Times New Roman" w:cs="Times New Roman"/>
      <w:b/>
      <w:i/>
      <w:kern w:val="0"/>
      <w:sz w:val="26"/>
      <w:szCs w:val="20"/>
      <w:lang w:eastAsia="en-US"/>
    </w:rPr>
  </w:style>
  <w:style w:type="paragraph" w:styleId="afb">
    <w:name w:val="Normal (Web)"/>
    <w:basedOn w:val="a0"/>
    <w:uiPriority w:val="99"/>
    <w:unhideWhenUsed/>
    <w:rsid w:val="00117D83"/>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harChar1CharCharCharCharCharChar">
    <w:name w:val="Char Char1 Char Char Char Char Char Char"/>
    <w:semiHidden/>
    <w:rsid w:val="00117D83"/>
    <w:pPr>
      <w:keepNext/>
      <w:numPr>
        <w:numId w:val="1"/>
      </w:numPr>
      <w:autoSpaceDE w:val="0"/>
      <w:autoSpaceDN w:val="0"/>
      <w:adjustRightInd w:val="0"/>
      <w:spacing w:before="60" w:after="60"/>
      <w:jc w:val="both"/>
    </w:pPr>
    <w:rPr>
      <w:rFonts w:ascii="Arial" w:eastAsia="宋体" w:hAnsi="Arial" w:cs="Arial"/>
      <w:color w:val="0000FF"/>
      <w:sz w:val="20"/>
      <w:szCs w:val="20"/>
    </w:rPr>
  </w:style>
  <w:style w:type="character" w:styleId="afc">
    <w:name w:val="annotation reference"/>
    <w:rsid w:val="00117D83"/>
    <w:rPr>
      <w:sz w:val="16"/>
      <w:szCs w:val="16"/>
    </w:rPr>
  </w:style>
  <w:style w:type="paragraph" w:styleId="afd">
    <w:name w:val="annotation text"/>
    <w:basedOn w:val="a0"/>
    <w:link w:val="afe"/>
    <w:rsid w:val="00117D83"/>
    <w:pPr>
      <w:widowControl/>
      <w:overflowPunct w:val="0"/>
      <w:autoSpaceDE w:val="0"/>
      <w:autoSpaceDN w:val="0"/>
      <w:adjustRightInd w:val="0"/>
      <w:spacing w:after="180"/>
      <w:jc w:val="left"/>
    </w:pPr>
    <w:rPr>
      <w:rFonts w:ascii="Times New Roman" w:eastAsia="宋体" w:hAnsi="Times New Roman" w:cs="Times New Roman"/>
      <w:color w:val="000000"/>
      <w:kern w:val="0"/>
      <w:sz w:val="20"/>
      <w:szCs w:val="20"/>
      <w:lang w:eastAsia="ja-JP"/>
    </w:rPr>
  </w:style>
  <w:style w:type="character" w:customStyle="1" w:styleId="afe">
    <w:name w:val="批注文字 字符"/>
    <w:basedOn w:val="a1"/>
    <w:link w:val="afd"/>
    <w:rsid w:val="00117D83"/>
    <w:rPr>
      <w:rFonts w:ascii="Times New Roman" w:eastAsia="宋体" w:hAnsi="Times New Roman" w:cs="Times New Roman"/>
      <w:color w:val="000000"/>
      <w:kern w:val="0"/>
      <w:sz w:val="20"/>
      <w:szCs w:val="20"/>
      <w:lang w:eastAsia="ja-JP"/>
    </w:rPr>
  </w:style>
  <w:style w:type="character" w:customStyle="1" w:styleId="CharChar2">
    <w:name w:val="Char Char2"/>
    <w:rsid w:val="00117D83"/>
    <w:rPr>
      <w:color w:val="000000"/>
      <w:lang w:val="en-GB" w:eastAsia="ja-JP"/>
    </w:rPr>
  </w:style>
  <w:style w:type="paragraph" w:styleId="aff">
    <w:name w:val="annotation subject"/>
    <w:basedOn w:val="afd"/>
    <w:next w:val="afd"/>
    <w:link w:val="aff0"/>
    <w:rsid w:val="00117D83"/>
    <w:rPr>
      <w:b/>
      <w:bCs/>
    </w:rPr>
  </w:style>
  <w:style w:type="character" w:customStyle="1" w:styleId="aff0">
    <w:name w:val="批注主题 字符"/>
    <w:basedOn w:val="afe"/>
    <w:link w:val="aff"/>
    <w:rsid w:val="00117D83"/>
    <w:rPr>
      <w:rFonts w:ascii="Times New Roman" w:eastAsia="宋体" w:hAnsi="Times New Roman" w:cs="Times New Roman"/>
      <w:b/>
      <w:bCs/>
      <w:color w:val="000000"/>
      <w:kern w:val="0"/>
      <w:sz w:val="20"/>
      <w:szCs w:val="20"/>
      <w:lang w:eastAsia="ja-JP"/>
    </w:rPr>
  </w:style>
  <w:style w:type="character" w:customStyle="1" w:styleId="CharChar1">
    <w:name w:val="Char Char1"/>
    <w:rsid w:val="00117D83"/>
    <w:rPr>
      <w:b/>
      <w:bCs/>
      <w:color w:val="000000"/>
      <w:lang w:val="en-GB" w:eastAsia="ja-JP"/>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2"/>
    <w:rsid w:val="00117D83"/>
    <w:pPr>
      <w:widowControl/>
      <w:overflowPunct w:val="0"/>
      <w:autoSpaceDE w:val="0"/>
      <w:autoSpaceDN w:val="0"/>
      <w:adjustRightInd w:val="0"/>
      <w:spacing w:after="120"/>
      <w:jc w:val="left"/>
    </w:pPr>
    <w:rPr>
      <w:rFonts w:ascii="Times New Roman" w:eastAsia="宋体" w:hAnsi="Times New Roman" w:cs="Times New Roman"/>
      <w:color w:val="000000"/>
      <w:kern w:val="0"/>
      <w:sz w:val="20"/>
      <w:szCs w:val="20"/>
      <w:lang w:eastAsia="ja-JP"/>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1"/>
    <w:rsid w:val="00117D83"/>
    <w:rPr>
      <w:rFonts w:ascii="Times New Roman" w:eastAsia="宋体" w:hAnsi="Times New Roman" w:cs="Times New Roman"/>
      <w:color w:val="000000"/>
      <w:kern w:val="0"/>
      <w:sz w:val="20"/>
      <w:szCs w:val="20"/>
      <w:lang w:eastAsia="ja-JP"/>
    </w:rPr>
  </w:style>
  <w:style w:type="character" w:customStyle="1" w:styleId="TALChar">
    <w:name w:val="TAL Char"/>
    <w:link w:val="TAL"/>
    <w:rsid w:val="00117D83"/>
    <w:rPr>
      <w:rFonts w:ascii="Arial" w:eastAsia="宋体" w:hAnsi="Arial" w:cs="Times New Roman"/>
      <w:color w:val="000000"/>
      <w:kern w:val="0"/>
      <w:sz w:val="18"/>
      <w:szCs w:val="20"/>
      <w:lang w:eastAsia="ja-JP"/>
    </w:rPr>
  </w:style>
  <w:style w:type="character" w:customStyle="1" w:styleId="CharChar">
    <w:name w:val="Char Char"/>
    <w:rsid w:val="00117D83"/>
    <w:rPr>
      <w:color w:val="000000"/>
      <w:lang w:val="en-GB" w:eastAsia="ja-JP"/>
    </w:rPr>
  </w:style>
  <w:style w:type="character" w:customStyle="1" w:styleId="TACChar">
    <w:name w:val="TAC Char"/>
    <w:link w:val="TAC"/>
    <w:qFormat/>
    <w:locked/>
    <w:rsid w:val="00117D83"/>
    <w:rPr>
      <w:rFonts w:ascii="Arial" w:eastAsia="宋体" w:hAnsi="Arial" w:cs="Times New Roman"/>
      <w:color w:val="000000"/>
      <w:kern w:val="0"/>
      <w:sz w:val="18"/>
      <w:szCs w:val="20"/>
      <w:lang w:eastAsia="ja-JP"/>
    </w:rPr>
  </w:style>
  <w:style w:type="paragraph" w:customStyle="1" w:styleId="ColorfulList-Accent11">
    <w:name w:val="Colorful List - Accent 11"/>
    <w:basedOn w:val="a0"/>
    <w:uiPriority w:val="34"/>
    <w:qFormat/>
    <w:rsid w:val="00117D83"/>
    <w:pPr>
      <w:widowControl/>
      <w:ind w:left="720"/>
      <w:jc w:val="left"/>
    </w:pPr>
    <w:rPr>
      <w:rFonts w:ascii="Times New Roman" w:eastAsia="Times New Roman" w:hAnsi="Times New Roman" w:cs="Times New Roman"/>
      <w:kern w:val="0"/>
      <w:sz w:val="24"/>
      <w:szCs w:val="24"/>
      <w:lang w:eastAsia="en-US"/>
    </w:rPr>
  </w:style>
  <w:style w:type="character" w:customStyle="1" w:styleId="TAHCar">
    <w:name w:val="TAH Car"/>
    <w:link w:val="TAH"/>
    <w:qFormat/>
    <w:locked/>
    <w:rsid w:val="00117D83"/>
    <w:rPr>
      <w:rFonts w:ascii="Arial" w:eastAsia="宋体" w:hAnsi="Arial" w:cs="Times New Roman"/>
      <w:color w:val="000000"/>
      <w:kern w:val="0"/>
      <w:sz w:val="18"/>
      <w:szCs w:val="20"/>
      <w:lang w:eastAsia="ja-JP"/>
    </w:rPr>
  </w:style>
  <w:style w:type="character" w:customStyle="1" w:styleId="THChar">
    <w:name w:val="TH Char"/>
    <w:link w:val="TH"/>
    <w:qFormat/>
    <w:rsid w:val="00117D83"/>
    <w:rPr>
      <w:rFonts w:ascii="Arial" w:eastAsia="宋体" w:hAnsi="Arial" w:cs="Times New Roman"/>
      <w:b/>
      <w:color w:val="000000"/>
      <w:kern w:val="0"/>
      <w:sz w:val="20"/>
      <w:szCs w:val="20"/>
      <w:lang w:eastAsia="ja-JP"/>
    </w:rPr>
  </w:style>
  <w:style w:type="paragraph" w:styleId="aff3">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f4"/>
    <w:uiPriority w:val="35"/>
    <w:unhideWhenUsed/>
    <w:qFormat/>
    <w:rsid w:val="00117D83"/>
    <w:pPr>
      <w:widowControl/>
      <w:overflowPunct w:val="0"/>
      <w:autoSpaceDE w:val="0"/>
      <w:autoSpaceDN w:val="0"/>
      <w:adjustRightInd w:val="0"/>
      <w:spacing w:after="180"/>
      <w:jc w:val="left"/>
    </w:pPr>
    <w:rPr>
      <w:rFonts w:ascii="Times New Roman" w:eastAsia="宋体" w:hAnsi="Times New Roman" w:cs="Times New Roman"/>
      <w:b/>
      <w:bCs/>
      <w:color w:val="000000"/>
      <w:kern w:val="0"/>
      <w:sz w:val="20"/>
      <w:szCs w:val="20"/>
      <w:lang w:eastAsia="ja-JP"/>
    </w:rPr>
  </w:style>
  <w:style w:type="character" w:customStyle="1" w:styleId="ab">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a"/>
    <w:uiPriority w:val="34"/>
    <w:qFormat/>
    <w:locked/>
    <w:rsid w:val="00117D83"/>
  </w:style>
  <w:style w:type="paragraph" w:customStyle="1" w:styleId="Doc-text2">
    <w:name w:val="Doc-text2"/>
    <w:basedOn w:val="a0"/>
    <w:link w:val="Doc-text2Char"/>
    <w:qFormat/>
    <w:rsid w:val="00117D83"/>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117D83"/>
    <w:rPr>
      <w:rFonts w:ascii="Arial" w:eastAsia="MS Mincho" w:hAnsi="Arial" w:cs="Times New Roman"/>
      <w:kern w:val="0"/>
      <w:sz w:val="20"/>
      <w:szCs w:val="24"/>
      <w:lang w:eastAsia="en-GB"/>
    </w:rPr>
  </w:style>
  <w:style w:type="paragraph" w:customStyle="1" w:styleId="Reference">
    <w:name w:val="Reference"/>
    <w:basedOn w:val="a0"/>
    <w:qFormat/>
    <w:rsid w:val="00117D83"/>
    <w:pPr>
      <w:widowControl/>
      <w:numPr>
        <w:numId w:val="2"/>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normaltextrun">
    <w:name w:val="normaltextrun"/>
    <w:rsid w:val="00117D83"/>
  </w:style>
  <w:style w:type="paragraph" w:customStyle="1" w:styleId="paragraph">
    <w:name w:val="paragraph"/>
    <w:basedOn w:val="a0"/>
    <w:rsid w:val="00117D83"/>
    <w:pPr>
      <w:widowControl/>
      <w:spacing w:before="100" w:beforeAutospacing="1" w:after="100" w:afterAutospacing="1"/>
      <w:jc w:val="left"/>
    </w:pPr>
    <w:rPr>
      <w:rFonts w:ascii="Times New Roman" w:eastAsia="Times New Roman" w:hAnsi="Times New Roman" w:cs="Times New Roman"/>
      <w:kern w:val="0"/>
      <w:sz w:val="24"/>
      <w:szCs w:val="24"/>
    </w:rPr>
  </w:style>
  <w:style w:type="character" w:customStyle="1" w:styleId="eop">
    <w:name w:val="eop"/>
    <w:rsid w:val="00117D83"/>
  </w:style>
  <w:style w:type="character" w:customStyle="1" w:styleId="spellingerror">
    <w:name w:val="spellingerror"/>
    <w:rsid w:val="00117D83"/>
  </w:style>
  <w:style w:type="character" w:customStyle="1" w:styleId="scx251815842">
    <w:name w:val="scx251815842"/>
    <w:rsid w:val="00117D83"/>
  </w:style>
  <w:style w:type="character" w:customStyle="1" w:styleId="PLChar">
    <w:name w:val="PL Char"/>
    <w:link w:val="PL"/>
    <w:qFormat/>
    <w:rsid w:val="00117D83"/>
    <w:rPr>
      <w:rFonts w:ascii="Courier New" w:eastAsia="宋体" w:hAnsi="Courier New" w:cs="Times New Roman"/>
      <w:noProof/>
      <w:kern w:val="0"/>
      <w:sz w:val="16"/>
      <w:szCs w:val="20"/>
      <w:lang w:val="en-GB" w:eastAsia="ja-JP"/>
    </w:rPr>
  </w:style>
  <w:style w:type="paragraph" w:customStyle="1" w:styleId="CRCoverPage">
    <w:name w:val="CR Cover Page"/>
    <w:link w:val="CRCoverPageZchn"/>
    <w:qFormat/>
    <w:rsid w:val="00117D83"/>
    <w:pPr>
      <w:spacing w:after="120"/>
    </w:pPr>
    <w:rPr>
      <w:rFonts w:ascii="Arial" w:eastAsia="Times New Roman" w:hAnsi="Arial" w:cs="Times New Roman"/>
      <w:kern w:val="0"/>
      <w:sz w:val="20"/>
      <w:szCs w:val="20"/>
      <w:lang w:val="en-GB" w:eastAsia="en-US"/>
    </w:rPr>
  </w:style>
  <w:style w:type="character" w:customStyle="1" w:styleId="CRCoverPageZchn">
    <w:name w:val="CR Cover Page Zchn"/>
    <w:link w:val="CRCoverPage"/>
    <w:locked/>
    <w:rsid w:val="00117D83"/>
    <w:rPr>
      <w:rFonts w:ascii="Arial" w:eastAsia="Times New Roman" w:hAnsi="Arial" w:cs="Times New Roman"/>
      <w:kern w:val="0"/>
      <w:sz w:val="20"/>
      <w:szCs w:val="20"/>
      <w:lang w:val="en-GB" w:eastAsia="en-US"/>
    </w:rPr>
  </w:style>
  <w:style w:type="table" w:styleId="4-5">
    <w:name w:val="Grid Table 4 Accent 5"/>
    <w:basedOn w:val="a2"/>
    <w:uiPriority w:val="49"/>
    <w:rsid w:val="00117D83"/>
    <w:rPr>
      <w:rFonts w:ascii="Times New Roman" w:eastAsia="宋体" w:hAnsi="Times New Roman" w:cs="Times New Roman"/>
      <w:kern w:val="0"/>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117D83"/>
    <w:rPr>
      <w:rFonts w:ascii="Arial" w:eastAsia="等线" w:hAnsi="Arial" w:cs="Arial"/>
      <w:lang w:eastAsia="en-US"/>
    </w:rPr>
  </w:style>
  <w:style w:type="paragraph" w:customStyle="1" w:styleId="Doc-title">
    <w:name w:val="Doc-title"/>
    <w:basedOn w:val="a0"/>
    <w:next w:val="Doc-text2"/>
    <w:link w:val="Doc-titleChar"/>
    <w:qFormat/>
    <w:rsid w:val="00117D83"/>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117D83"/>
    <w:rPr>
      <w:rFonts w:ascii="Arial" w:eastAsia="MS Mincho" w:hAnsi="Arial" w:cs="Times New Roman"/>
      <w:noProof/>
      <w:kern w:val="0"/>
      <w:sz w:val="20"/>
      <w:szCs w:val="24"/>
      <w:lang w:eastAsia="en-GB"/>
    </w:rPr>
  </w:style>
  <w:style w:type="character" w:styleId="aff5">
    <w:name w:val="Hyperlink"/>
    <w:uiPriority w:val="99"/>
    <w:qFormat/>
    <w:rsid w:val="00117D83"/>
    <w:rPr>
      <w:color w:val="0000FF"/>
      <w:u w:val="single"/>
    </w:rPr>
  </w:style>
  <w:style w:type="table" w:styleId="aff6">
    <w:name w:val="Table Grid"/>
    <w:basedOn w:val="a2"/>
    <w:uiPriority w:val="39"/>
    <w:qFormat/>
    <w:rsid w:val="00117D83"/>
    <w:pPr>
      <w:spacing w:after="200" w:line="276" w:lineRule="auto"/>
    </w:pPr>
    <w:rPr>
      <w:rFonts w:ascii="Times New Roman" w:eastAsia="MS Mincho" w:hAnsi="Times New Roman" w:cs="Times New Roman"/>
      <w:kern w:val="0"/>
      <w:sz w:val="20"/>
      <w:szCs w:val="20"/>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117D83"/>
    <w:rPr>
      <w:rFonts w:ascii="Times New Roman" w:eastAsia="宋体" w:hAnsi="Times New Roman" w:cs="Times New Roman"/>
      <w:color w:val="000000"/>
      <w:kern w:val="0"/>
      <w:sz w:val="20"/>
      <w:szCs w:val="20"/>
      <w:lang w:eastAsia="ja-JP"/>
    </w:rPr>
  </w:style>
  <w:style w:type="character" w:customStyle="1" w:styleId="B3Char">
    <w:name w:val="B3 Char"/>
    <w:link w:val="B3"/>
    <w:qFormat/>
    <w:locked/>
    <w:rsid w:val="00117D83"/>
    <w:rPr>
      <w:rFonts w:ascii="Times New Roman" w:eastAsia="宋体" w:hAnsi="Times New Roman" w:cs="Times New Roman"/>
      <w:color w:val="000000"/>
      <w:kern w:val="0"/>
      <w:sz w:val="20"/>
      <w:szCs w:val="20"/>
      <w:lang w:eastAsia="ja-JP"/>
    </w:rPr>
  </w:style>
  <w:style w:type="character" w:customStyle="1" w:styleId="fontstyle01">
    <w:name w:val="fontstyle01"/>
    <w:rsid w:val="00117D83"/>
    <w:rPr>
      <w:rFonts w:ascii="Times-Roman" w:hAnsi="Times-Roman" w:hint="default"/>
      <w:b w:val="0"/>
      <w:bCs w:val="0"/>
      <w:i w:val="0"/>
      <w:iCs w:val="0"/>
      <w:color w:val="000000"/>
      <w:sz w:val="20"/>
      <w:szCs w:val="20"/>
    </w:rPr>
  </w:style>
  <w:style w:type="character" w:customStyle="1" w:styleId="aff4">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f3"/>
    <w:uiPriority w:val="35"/>
    <w:qFormat/>
    <w:rsid w:val="00117D83"/>
    <w:rPr>
      <w:rFonts w:ascii="Times New Roman" w:eastAsia="宋体" w:hAnsi="Times New Roman" w:cs="Times New Roman"/>
      <w:b/>
      <w:bCs/>
      <w:color w:val="000000"/>
      <w:kern w:val="0"/>
      <w:sz w:val="20"/>
      <w:szCs w:val="20"/>
      <w:lang w:eastAsia="ja-JP"/>
    </w:rPr>
  </w:style>
  <w:style w:type="character" w:customStyle="1" w:styleId="B1Zchn">
    <w:name w:val="B1 Zchn"/>
    <w:qFormat/>
    <w:rsid w:val="00117D83"/>
    <w:rPr>
      <w:lang w:eastAsia="en-US"/>
    </w:rPr>
  </w:style>
  <w:style w:type="paragraph" w:customStyle="1" w:styleId="EmailDiscussion2">
    <w:name w:val="EmailDiscussion2"/>
    <w:basedOn w:val="Doc-text2"/>
    <w:qFormat/>
    <w:rsid w:val="00117D83"/>
  </w:style>
  <w:style w:type="paragraph" w:customStyle="1" w:styleId="Agreement">
    <w:name w:val="Agreement"/>
    <w:basedOn w:val="a0"/>
    <w:next w:val="Doc-text2"/>
    <w:qFormat/>
    <w:rsid w:val="00117D83"/>
    <w:pPr>
      <w:widowControl/>
      <w:numPr>
        <w:numId w:val="3"/>
      </w:numPr>
      <w:tabs>
        <w:tab w:val="clear" w:pos="2250"/>
        <w:tab w:val="num" w:pos="1980"/>
      </w:tabs>
      <w:spacing w:before="60"/>
      <w:ind w:left="1980"/>
      <w:jc w:val="left"/>
    </w:pPr>
    <w:rPr>
      <w:rFonts w:ascii="Arial" w:eastAsia="MS Mincho" w:hAnsi="Arial" w:cs="Times New Roman"/>
      <w:b/>
      <w:kern w:val="0"/>
      <w:sz w:val="20"/>
      <w:szCs w:val="24"/>
      <w:lang w:eastAsia="en-GB"/>
    </w:rPr>
  </w:style>
  <w:style w:type="character" w:customStyle="1" w:styleId="TALCar">
    <w:name w:val="TAL Car"/>
    <w:qFormat/>
    <w:rsid w:val="00117D83"/>
    <w:rPr>
      <w:rFonts w:ascii="Arial" w:hAnsi="Arial"/>
      <w:sz w:val="18"/>
      <w:lang w:val="en-GB" w:eastAsia="en-US"/>
    </w:rPr>
  </w:style>
  <w:style w:type="character" w:customStyle="1" w:styleId="B2Char">
    <w:name w:val="B2 Char"/>
    <w:link w:val="B2"/>
    <w:qFormat/>
    <w:rsid w:val="00117D83"/>
    <w:rPr>
      <w:rFonts w:ascii="Times New Roman" w:eastAsia="宋体" w:hAnsi="Times New Roman" w:cs="Times New Roman"/>
      <w:color w:val="000000"/>
      <w:kern w:val="0"/>
      <w:sz w:val="20"/>
      <w:szCs w:val="20"/>
      <w:lang w:eastAsia="ja-JP"/>
    </w:rPr>
  </w:style>
  <w:style w:type="character" w:customStyle="1" w:styleId="fontstyle21">
    <w:name w:val="fontstyle21"/>
    <w:rsid w:val="00117D83"/>
    <w:rPr>
      <w:rFonts w:ascii="TimesNewRomanPSMT" w:hAnsi="TimesNewRomanPSMT" w:hint="default"/>
      <w:b w:val="0"/>
      <w:bCs w:val="0"/>
      <w:i w:val="0"/>
      <w:iCs w:val="0"/>
      <w:color w:val="000000"/>
      <w:sz w:val="20"/>
      <w:szCs w:val="20"/>
    </w:rPr>
  </w:style>
  <w:style w:type="paragraph" w:styleId="a">
    <w:name w:val="List Bullet"/>
    <w:basedOn w:val="aff7"/>
    <w:rsid w:val="00117D83"/>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f7">
    <w:name w:val="List"/>
    <w:basedOn w:val="a0"/>
    <w:uiPriority w:val="99"/>
    <w:semiHidden/>
    <w:unhideWhenUsed/>
    <w:rsid w:val="00117D83"/>
    <w:pPr>
      <w:widowControl/>
      <w:overflowPunct w:val="0"/>
      <w:autoSpaceDE w:val="0"/>
      <w:autoSpaceDN w:val="0"/>
      <w:adjustRightInd w:val="0"/>
      <w:spacing w:after="180"/>
      <w:ind w:left="360" w:hanging="360"/>
      <w:contextualSpacing/>
      <w:jc w:val="left"/>
    </w:pPr>
    <w:rPr>
      <w:rFonts w:ascii="Times New Roman" w:eastAsia="宋体" w:hAnsi="Times New Roman" w:cs="Times New Roman"/>
      <w:color w:val="000000"/>
      <w:kern w:val="0"/>
      <w:sz w:val="20"/>
      <w:szCs w:val="20"/>
      <w:lang w:eastAsia="ja-JP"/>
    </w:rPr>
  </w:style>
  <w:style w:type="paragraph" w:customStyle="1" w:styleId="References">
    <w:name w:val="References"/>
    <w:basedOn w:val="a0"/>
    <w:next w:val="a0"/>
    <w:rsid w:val="00117D83"/>
    <w:pPr>
      <w:widowControl/>
      <w:numPr>
        <w:numId w:val="5"/>
      </w:numPr>
      <w:autoSpaceDE w:val="0"/>
      <w:autoSpaceDN w:val="0"/>
      <w:snapToGrid w:val="0"/>
      <w:spacing w:after="60"/>
      <w:jc w:val="left"/>
    </w:pPr>
    <w:rPr>
      <w:rFonts w:ascii="Times New Roman" w:eastAsia="宋体" w:hAnsi="Times New Roman" w:cs="Times New Roman"/>
      <w:kern w:val="0"/>
      <w:sz w:val="20"/>
      <w:szCs w:val="16"/>
      <w:lang w:eastAsia="en-US"/>
    </w:rPr>
  </w:style>
  <w:style w:type="character" w:customStyle="1" w:styleId="NOChar">
    <w:name w:val="NO Char"/>
    <w:link w:val="NO"/>
    <w:qFormat/>
    <w:locked/>
    <w:rsid w:val="00117D83"/>
    <w:rPr>
      <w:rFonts w:ascii="Times New Roman" w:eastAsia="Times New Roman" w:hAnsi="Times New Roman" w:cs="Times New Roman"/>
      <w:color w:val="000000"/>
      <w:kern w:val="0"/>
      <w:sz w:val="20"/>
      <w:szCs w:val="20"/>
      <w:lang w:eastAsia="ja-JP"/>
    </w:rPr>
  </w:style>
  <w:style w:type="character" w:styleId="aff8">
    <w:name w:val="Emphasis"/>
    <w:uiPriority w:val="20"/>
    <w:qFormat/>
    <w:rsid w:val="00117D83"/>
    <w:rPr>
      <w:i/>
      <w:iCs/>
    </w:rPr>
  </w:style>
  <w:style w:type="paragraph" w:customStyle="1" w:styleId="Proposal">
    <w:name w:val="Proposal"/>
    <w:basedOn w:val="aff1"/>
    <w:link w:val="ProposalChar"/>
    <w:qFormat/>
    <w:rsid w:val="00117D83"/>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117D83"/>
    <w:rPr>
      <w:rFonts w:ascii="Calibri" w:eastAsia="Malgun Gothic" w:hAnsi="Calibri" w:cs="Batang"/>
      <w:sz w:val="22"/>
      <w:lang w:eastAsia="ko-KR"/>
    </w:rPr>
  </w:style>
  <w:style w:type="paragraph" w:customStyle="1" w:styleId="maintext">
    <w:name w:val="main text"/>
    <w:basedOn w:val="a0"/>
    <w:link w:val="maintextChar"/>
    <w:qFormat/>
    <w:rsid w:val="00117D83"/>
    <w:pPr>
      <w:widowControl/>
      <w:spacing w:before="60" w:after="60" w:line="288" w:lineRule="auto"/>
      <w:ind w:firstLineChars="200" w:firstLine="200"/>
    </w:pPr>
    <w:rPr>
      <w:rFonts w:ascii="Calibri" w:eastAsia="Malgun Gothic" w:hAnsi="Calibri" w:cs="Batang"/>
      <w:sz w:val="22"/>
      <w:lang w:eastAsia="ko-KR"/>
    </w:rPr>
  </w:style>
  <w:style w:type="paragraph" w:styleId="aff9">
    <w:name w:val="Revision"/>
    <w:hidden/>
    <w:uiPriority w:val="99"/>
    <w:semiHidden/>
    <w:rsid w:val="00117D83"/>
    <w:rPr>
      <w:rFonts w:ascii="Times New Roman" w:eastAsia="宋体" w:hAnsi="Times New Roman" w:cs="Times New Roman"/>
      <w:color w:val="000000"/>
      <w:kern w:val="0"/>
      <w:sz w:val="20"/>
      <w:szCs w:val="20"/>
      <w:lang w:eastAsia="ja-JP"/>
    </w:rPr>
  </w:style>
  <w:style w:type="numbering" w:customStyle="1" w:styleId="CurrentList1">
    <w:name w:val="Current List1"/>
    <w:uiPriority w:val="99"/>
    <w:rsid w:val="00117D83"/>
    <w:pPr>
      <w:numPr>
        <w:numId w:val="9"/>
      </w:numPr>
    </w:pPr>
  </w:style>
  <w:style w:type="paragraph" w:customStyle="1" w:styleId="EmailDiscussion">
    <w:name w:val="EmailDiscussion"/>
    <w:basedOn w:val="a0"/>
    <w:next w:val="a0"/>
    <w:link w:val="EmailDiscussionChar"/>
    <w:qFormat/>
    <w:rsid w:val="00117D83"/>
    <w:pPr>
      <w:widowControl/>
      <w:numPr>
        <w:numId w:val="10"/>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117D83"/>
    <w:rPr>
      <w:rFonts w:ascii="Arial" w:eastAsia="MS Mincho" w:hAnsi="Arial" w:cs="Times New Roman"/>
      <w:b/>
      <w:kern w:val="0"/>
      <w:sz w:val="20"/>
      <w:szCs w:val="24"/>
      <w:lang w:val="en-GB" w:eastAsia="en-GB"/>
    </w:rPr>
  </w:style>
  <w:style w:type="paragraph" w:customStyle="1" w:styleId="3GPPHeader">
    <w:name w:val="3GPP_Header"/>
    <w:basedOn w:val="a0"/>
    <w:rsid w:val="00117D83"/>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character" w:styleId="affa">
    <w:name w:val="Unresolved Mention"/>
    <w:basedOn w:val="a1"/>
    <w:uiPriority w:val="99"/>
    <w:semiHidden/>
    <w:unhideWhenUsed/>
    <w:rsid w:val="00117D83"/>
    <w:rPr>
      <w:color w:val="605E5C"/>
      <w:shd w:val="clear" w:color="auto" w:fill="E1DFDD"/>
    </w:rPr>
  </w:style>
  <w:style w:type="character" w:customStyle="1" w:styleId="apple-converted-space">
    <w:name w:val="apple-converted-space"/>
    <w:basedOn w:val="a1"/>
    <w:rsid w:val="00117D83"/>
  </w:style>
  <w:style w:type="character" w:customStyle="1" w:styleId="B3Char2">
    <w:name w:val="B3 Char2"/>
    <w:qFormat/>
    <w:rsid w:val="00117D83"/>
    <w:rPr>
      <w:rFonts w:eastAsia="Times New Roman"/>
      <w:lang w:val="en-GB" w:eastAsia="ja-JP"/>
    </w:rPr>
  </w:style>
  <w:style w:type="character" w:customStyle="1" w:styleId="B4Char">
    <w:name w:val="B4 Char"/>
    <w:link w:val="B4"/>
    <w:qFormat/>
    <w:rsid w:val="00117D83"/>
    <w:rPr>
      <w:rFonts w:ascii="Times New Roman" w:eastAsia="宋体" w:hAnsi="Times New Roman" w:cs="Times New Roman"/>
      <w:color w:val="000000"/>
      <w:kern w:val="0"/>
      <w:sz w:val="20"/>
      <w:szCs w:val="20"/>
      <w:lang w:eastAsia="ja-JP"/>
    </w:rPr>
  </w:style>
  <w:style w:type="character" w:customStyle="1" w:styleId="NOChar1">
    <w:name w:val="NO Char1"/>
    <w:qFormat/>
    <w:locked/>
    <w:rsid w:val="00117D83"/>
    <w:rPr>
      <w:rFonts w:ascii="Times New Roman" w:hAnsi="Times New Roman"/>
      <w:lang w:val="en-GB" w:eastAsia="en-US"/>
    </w:rPr>
  </w:style>
  <w:style w:type="paragraph" w:customStyle="1" w:styleId="Comments">
    <w:name w:val="Comments"/>
    <w:basedOn w:val="a0"/>
    <w:link w:val="CommentsChar"/>
    <w:qFormat/>
    <w:rsid w:val="00117D83"/>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117D83"/>
    <w:rPr>
      <w:rFonts w:ascii="Arial" w:eastAsia="MS Mincho" w:hAnsi="Arial" w:cs="Times New Roman"/>
      <w:i/>
      <w:noProof/>
      <w:kern w:val="0"/>
      <w:sz w:val="18"/>
      <w:szCs w:val="24"/>
      <w:lang w:val="en-GB" w:eastAsia="en-GB"/>
    </w:rPr>
  </w:style>
  <w:style w:type="character" w:customStyle="1" w:styleId="ui-provider">
    <w:name w:val="ui-provider"/>
    <w:basedOn w:val="a1"/>
    <w:qFormat/>
    <w:rsid w:val="00117D83"/>
  </w:style>
  <w:style w:type="character" w:customStyle="1" w:styleId="TFChar">
    <w:name w:val="TF Char"/>
    <w:link w:val="TF"/>
    <w:qFormat/>
    <w:rsid w:val="00573AD6"/>
    <w:rPr>
      <w:rFonts w:ascii="Arial" w:eastAsia="宋体" w:hAnsi="Arial" w:cs="Times New Roman"/>
      <w:b/>
      <w:color w:val="000000"/>
      <w:kern w:val="0"/>
      <w:sz w:val="20"/>
      <w:szCs w:val="20"/>
      <w:lang w:eastAsia="ja-JP"/>
    </w:rPr>
  </w:style>
  <w:style w:type="character" w:customStyle="1" w:styleId="ProposalChar">
    <w:name w:val="Proposal Char"/>
    <w:link w:val="Proposal"/>
    <w:rsid w:val="0098558D"/>
    <w:rPr>
      <w:rFonts w:ascii="Arial" w:eastAsia="Times New Roman"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2669">
      <w:bodyDiv w:val="1"/>
      <w:marLeft w:val="0"/>
      <w:marRight w:val="0"/>
      <w:marTop w:val="0"/>
      <w:marBottom w:val="0"/>
      <w:divBdr>
        <w:top w:val="none" w:sz="0" w:space="0" w:color="auto"/>
        <w:left w:val="none" w:sz="0" w:space="0" w:color="auto"/>
        <w:bottom w:val="none" w:sz="0" w:space="0" w:color="auto"/>
        <w:right w:val="none" w:sz="0" w:space="0" w:color="auto"/>
      </w:divBdr>
      <w:divsChild>
        <w:div w:id="1015498123">
          <w:marLeft w:val="0"/>
          <w:marRight w:val="0"/>
          <w:marTop w:val="0"/>
          <w:marBottom w:val="0"/>
          <w:divBdr>
            <w:top w:val="none" w:sz="0" w:space="0" w:color="auto"/>
            <w:left w:val="none" w:sz="0" w:space="0" w:color="auto"/>
            <w:bottom w:val="none" w:sz="0" w:space="0" w:color="auto"/>
            <w:right w:val="none" w:sz="0" w:space="0" w:color="auto"/>
          </w:divBdr>
          <w:divsChild>
            <w:div w:id="161212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67277">
      <w:bodyDiv w:val="1"/>
      <w:marLeft w:val="0"/>
      <w:marRight w:val="0"/>
      <w:marTop w:val="0"/>
      <w:marBottom w:val="0"/>
      <w:divBdr>
        <w:top w:val="none" w:sz="0" w:space="0" w:color="auto"/>
        <w:left w:val="none" w:sz="0" w:space="0" w:color="auto"/>
        <w:bottom w:val="none" w:sz="0" w:space="0" w:color="auto"/>
        <w:right w:val="none" w:sz="0" w:space="0" w:color="auto"/>
      </w:divBdr>
      <w:divsChild>
        <w:div w:id="1276673807">
          <w:marLeft w:val="0"/>
          <w:marRight w:val="0"/>
          <w:marTop w:val="0"/>
          <w:marBottom w:val="0"/>
          <w:divBdr>
            <w:top w:val="none" w:sz="0" w:space="0" w:color="auto"/>
            <w:left w:val="none" w:sz="0" w:space="0" w:color="auto"/>
            <w:bottom w:val="none" w:sz="0" w:space="0" w:color="auto"/>
            <w:right w:val="none" w:sz="0" w:space="0" w:color="auto"/>
          </w:divBdr>
          <w:divsChild>
            <w:div w:id="69870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906182">
      <w:bodyDiv w:val="1"/>
      <w:marLeft w:val="0"/>
      <w:marRight w:val="0"/>
      <w:marTop w:val="0"/>
      <w:marBottom w:val="0"/>
      <w:divBdr>
        <w:top w:val="none" w:sz="0" w:space="0" w:color="auto"/>
        <w:left w:val="none" w:sz="0" w:space="0" w:color="auto"/>
        <w:bottom w:val="none" w:sz="0" w:space="0" w:color="auto"/>
        <w:right w:val="none" w:sz="0" w:space="0" w:color="auto"/>
      </w:divBdr>
      <w:divsChild>
        <w:div w:id="662391390">
          <w:marLeft w:val="0"/>
          <w:marRight w:val="0"/>
          <w:marTop w:val="0"/>
          <w:marBottom w:val="0"/>
          <w:divBdr>
            <w:top w:val="none" w:sz="0" w:space="0" w:color="auto"/>
            <w:left w:val="none" w:sz="0" w:space="0" w:color="auto"/>
            <w:bottom w:val="none" w:sz="0" w:space="0" w:color="auto"/>
            <w:right w:val="none" w:sz="0" w:space="0" w:color="auto"/>
          </w:divBdr>
          <w:divsChild>
            <w:div w:id="255328474">
              <w:marLeft w:val="0"/>
              <w:marRight w:val="0"/>
              <w:marTop w:val="0"/>
              <w:marBottom w:val="0"/>
              <w:divBdr>
                <w:top w:val="none" w:sz="0" w:space="0" w:color="auto"/>
                <w:left w:val="none" w:sz="0" w:space="0" w:color="auto"/>
                <w:bottom w:val="none" w:sz="0" w:space="0" w:color="auto"/>
                <w:right w:val="none" w:sz="0" w:space="0" w:color="auto"/>
              </w:divBdr>
            </w:div>
            <w:div w:id="75131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938804">
      <w:bodyDiv w:val="1"/>
      <w:marLeft w:val="0"/>
      <w:marRight w:val="0"/>
      <w:marTop w:val="0"/>
      <w:marBottom w:val="0"/>
      <w:divBdr>
        <w:top w:val="none" w:sz="0" w:space="0" w:color="auto"/>
        <w:left w:val="none" w:sz="0" w:space="0" w:color="auto"/>
        <w:bottom w:val="none" w:sz="0" w:space="0" w:color="auto"/>
        <w:right w:val="none" w:sz="0" w:space="0" w:color="auto"/>
      </w:divBdr>
      <w:divsChild>
        <w:div w:id="640690436">
          <w:marLeft w:val="0"/>
          <w:marRight w:val="0"/>
          <w:marTop w:val="0"/>
          <w:marBottom w:val="0"/>
          <w:divBdr>
            <w:top w:val="none" w:sz="0" w:space="0" w:color="auto"/>
            <w:left w:val="none" w:sz="0" w:space="0" w:color="auto"/>
            <w:bottom w:val="none" w:sz="0" w:space="0" w:color="auto"/>
            <w:right w:val="none" w:sz="0" w:space="0" w:color="auto"/>
          </w:divBdr>
          <w:divsChild>
            <w:div w:id="77506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22404091">
      <w:bodyDiv w:val="1"/>
      <w:marLeft w:val="0"/>
      <w:marRight w:val="0"/>
      <w:marTop w:val="0"/>
      <w:marBottom w:val="0"/>
      <w:divBdr>
        <w:top w:val="none" w:sz="0" w:space="0" w:color="auto"/>
        <w:left w:val="none" w:sz="0" w:space="0" w:color="auto"/>
        <w:bottom w:val="none" w:sz="0" w:space="0" w:color="auto"/>
        <w:right w:val="none" w:sz="0" w:space="0" w:color="auto"/>
      </w:divBdr>
      <w:divsChild>
        <w:div w:id="1301881649">
          <w:marLeft w:val="0"/>
          <w:marRight w:val="0"/>
          <w:marTop w:val="0"/>
          <w:marBottom w:val="0"/>
          <w:divBdr>
            <w:top w:val="none" w:sz="0" w:space="0" w:color="auto"/>
            <w:left w:val="none" w:sz="0" w:space="0" w:color="auto"/>
            <w:bottom w:val="none" w:sz="0" w:space="0" w:color="auto"/>
            <w:right w:val="none" w:sz="0" w:space="0" w:color="auto"/>
          </w:divBdr>
          <w:divsChild>
            <w:div w:id="759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505624">
      <w:bodyDiv w:val="1"/>
      <w:marLeft w:val="0"/>
      <w:marRight w:val="0"/>
      <w:marTop w:val="0"/>
      <w:marBottom w:val="0"/>
      <w:divBdr>
        <w:top w:val="none" w:sz="0" w:space="0" w:color="auto"/>
        <w:left w:val="none" w:sz="0" w:space="0" w:color="auto"/>
        <w:bottom w:val="none" w:sz="0" w:space="0" w:color="auto"/>
        <w:right w:val="none" w:sz="0" w:space="0" w:color="auto"/>
      </w:divBdr>
      <w:divsChild>
        <w:div w:id="1619988045">
          <w:marLeft w:val="0"/>
          <w:marRight w:val="0"/>
          <w:marTop w:val="0"/>
          <w:marBottom w:val="0"/>
          <w:divBdr>
            <w:top w:val="none" w:sz="0" w:space="0" w:color="auto"/>
            <w:left w:val="none" w:sz="0" w:space="0" w:color="auto"/>
            <w:bottom w:val="none" w:sz="0" w:space="0" w:color="auto"/>
            <w:right w:val="none" w:sz="0" w:space="0" w:color="auto"/>
          </w:divBdr>
          <w:divsChild>
            <w:div w:id="155543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745463">
      <w:bodyDiv w:val="1"/>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sChild>
            <w:div w:id="209462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67945">
      <w:bodyDiv w:val="1"/>
      <w:marLeft w:val="0"/>
      <w:marRight w:val="0"/>
      <w:marTop w:val="0"/>
      <w:marBottom w:val="0"/>
      <w:divBdr>
        <w:top w:val="none" w:sz="0" w:space="0" w:color="auto"/>
        <w:left w:val="none" w:sz="0" w:space="0" w:color="auto"/>
        <w:bottom w:val="none" w:sz="0" w:space="0" w:color="auto"/>
        <w:right w:val="none" w:sz="0" w:space="0" w:color="auto"/>
      </w:divBdr>
    </w:div>
    <w:div w:id="1056853184">
      <w:bodyDiv w:val="1"/>
      <w:marLeft w:val="0"/>
      <w:marRight w:val="0"/>
      <w:marTop w:val="0"/>
      <w:marBottom w:val="0"/>
      <w:divBdr>
        <w:top w:val="none" w:sz="0" w:space="0" w:color="auto"/>
        <w:left w:val="none" w:sz="0" w:space="0" w:color="auto"/>
        <w:bottom w:val="none" w:sz="0" w:space="0" w:color="auto"/>
        <w:right w:val="none" w:sz="0" w:space="0" w:color="auto"/>
      </w:divBdr>
      <w:divsChild>
        <w:div w:id="367145318">
          <w:marLeft w:val="0"/>
          <w:marRight w:val="0"/>
          <w:marTop w:val="0"/>
          <w:marBottom w:val="0"/>
          <w:divBdr>
            <w:top w:val="none" w:sz="0" w:space="0" w:color="auto"/>
            <w:left w:val="none" w:sz="0" w:space="0" w:color="auto"/>
            <w:bottom w:val="none" w:sz="0" w:space="0" w:color="auto"/>
            <w:right w:val="none" w:sz="0" w:space="0" w:color="auto"/>
          </w:divBdr>
          <w:divsChild>
            <w:div w:id="76319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7312">
      <w:bodyDiv w:val="1"/>
      <w:marLeft w:val="0"/>
      <w:marRight w:val="0"/>
      <w:marTop w:val="0"/>
      <w:marBottom w:val="0"/>
      <w:divBdr>
        <w:top w:val="none" w:sz="0" w:space="0" w:color="auto"/>
        <w:left w:val="none" w:sz="0" w:space="0" w:color="auto"/>
        <w:bottom w:val="none" w:sz="0" w:space="0" w:color="auto"/>
        <w:right w:val="none" w:sz="0" w:space="0" w:color="auto"/>
      </w:divBdr>
      <w:divsChild>
        <w:div w:id="384331522">
          <w:marLeft w:val="0"/>
          <w:marRight w:val="0"/>
          <w:marTop w:val="0"/>
          <w:marBottom w:val="0"/>
          <w:divBdr>
            <w:top w:val="none" w:sz="0" w:space="0" w:color="auto"/>
            <w:left w:val="none" w:sz="0" w:space="0" w:color="auto"/>
            <w:bottom w:val="none" w:sz="0" w:space="0" w:color="auto"/>
            <w:right w:val="none" w:sz="0" w:space="0" w:color="auto"/>
          </w:divBdr>
          <w:divsChild>
            <w:div w:id="185853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001113">
      <w:bodyDiv w:val="1"/>
      <w:marLeft w:val="0"/>
      <w:marRight w:val="0"/>
      <w:marTop w:val="0"/>
      <w:marBottom w:val="0"/>
      <w:divBdr>
        <w:top w:val="none" w:sz="0" w:space="0" w:color="auto"/>
        <w:left w:val="none" w:sz="0" w:space="0" w:color="auto"/>
        <w:bottom w:val="none" w:sz="0" w:space="0" w:color="auto"/>
        <w:right w:val="none" w:sz="0" w:space="0" w:color="auto"/>
      </w:divBdr>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sChild>
        <w:div w:id="860631809">
          <w:marLeft w:val="0"/>
          <w:marRight w:val="0"/>
          <w:marTop w:val="0"/>
          <w:marBottom w:val="0"/>
          <w:divBdr>
            <w:top w:val="none" w:sz="0" w:space="0" w:color="auto"/>
            <w:left w:val="none" w:sz="0" w:space="0" w:color="auto"/>
            <w:bottom w:val="none" w:sz="0" w:space="0" w:color="auto"/>
            <w:right w:val="none" w:sz="0" w:space="0" w:color="auto"/>
          </w:divBdr>
        </w:div>
      </w:divsChild>
    </w:div>
    <w:div w:id="1566181124">
      <w:bodyDiv w:val="1"/>
      <w:marLeft w:val="0"/>
      <w:marRight w:val="0"/>
      <w:marTop w:val="0"/>
      <w:marBottom w:val="0"/>
      <w:divBdr>
        <w:top w:val="none" w:sz="0" w:space="0" w:color="auto"/>
        <w:left w:val="none" w:sz="0" w:space="0" w:color="auto"/>
        <w:bottom w:val="none" w:sz="0" w:space="0" w:color="auto"/>
        <w:right w:val="none" w:sz="0" w:space="0" w:color="auto"/>
      </w:divBdr>
      <w:divsChild>
        <w:div w:id="2059666354">
          <w:marLeft w:val="0"/>
          <w:marRight w:val="0"/>
          <w:marTop w:val="0"/>
          <w:marBottom w:val="0"/>
          <w:divBdr>
            <w:top w:val="none" w:sz="0" w:space="0" w:color="auto"/>
            <w:left w:val="none" w:sz="0" w:space="0" w:color="auto"/>
            <w:bottom w:val="none" w:sz="0" w:space="0" w:color="auto"/>
            <w:right w:val="none" w:sz="0" w:space="0" w:color="auto"/>
          </w:divBdr>
        </w:div>
      </w:divsChild>
    </w:div>
    <w:div w:id="1592472298">
      <w:bodyDiv w:val="1"/>
      <w:marLeft w:val="0"/>
      <w:marRight w:val="0"/>
      <w:marTop w:val="0"/>
      <w:marBottom w:val="0"/>
      <w:divBdr>
        <w:top w:val="none" w:sz="0" w:space="0" w:color="auto"/>
        <w:left w:val="none" w:sz="0" w:space="0" w:color="auto"/>
        <w:bottom w:val="none" w:sz="0" w:space="0" w:color="auto"/>
        <w:right w:val="none" w:sz="0" w:space="0" w:color="auto"/>
      </w:divBdr>
      <w:divsChild>
        <w:div w:id="1250315642">
          <w:marLeft w:val="0"/>
          <w:marRight w:val="0"/>
          <w:marTop w:val="0"/>
          <w:marBottom w:val="0"/>
          <w:divBdr>
            <w:top w:val="none" w:sz="0" w:space="0" w:color="auto"/>
            <w:left w:val="none" w:sz="0" w:space="0" w:color="auto"/>
            <w:bottom w:val="none" w:sz="0" w:space="0" w:color="auto"/>
            <w:right w:val="none" w:sz="0" w:space="0" w:color="auto"/>
          </w:divBdr>
          <w:divsChild>
            <w:div w:id="170998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663881">
      <w:bodyDiv w:val="1"/>
      <w:marLeft w:val="0"/>
      <w:marRight w:val="0"/>
      <w:marTop w:val="0"/>
      <w:marBottom w:val="0"/>
      <w:divBdr>
        <w:top w:val="none" w:sz="0" w:space="0" w:color="auto"/>
        <w:left w:val="none" w:sz="0" w:space="0" w:color="auto"/>
        <w:bottom w:val="none" w:sz="0" w:space="0" w:color="auto"/>
        <w:right w:val="none" w:sz="0" w:space="0" w:color="auto"/>
      </w:divBdr>
      <w:divsChild>
        <w:div w:id="1990092042">
          <w:marLeft w:val="0"/>
          <w:marRight w:val="0"/>
          <w:marTop w:val="0"/>
          <w:marBottom w:val="0"/>
          <w:divBdr>
            <w:top w:val="none" w:sz="0" w:space="0" w:color="auto"/>
            <w:left w:val="none" w:sz="0" w:space="0" w:color="auto"/>
            <w:bottom w:val="none" w:sz="0" w:space="0" w:color="auto"/>
            <w:right w:val="none" w:sz="0" w:space="0" w:color="auto"/>
          </w:divBdr>
          <w:divsChild>
            <w:div w:id="81456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614426">
      <w:bodyDiv w:val="1"/>
      <w:marLeft w:val="0"/>
      <w:marRight w:val="0"/>
      <w:marTop w:val="0"/>
      <w:marBottom w:val="0"/>
      <w:divBdr>
        <w:top w:val="none" w:sz="0" w:space="0" w:color="auto"/>
        <w:left w:val="none" w:sz="0" w:space="0" w:color="auto"/>
        <w:bottom w:val="none" w:sz="0" w:space="0" w:color="auto"/>
        <w:right w:val="none" w:sz="0" w:space="0" w:color="auto"/>
      </w:divBdr>
      <w:divsChild>
        <w:div w:id="110979302">
          <w:marLeft w:val="0"/>
          <w:marRight w:val="0"/>
          <w:marTop w:val="0"/>
          <w:marBottom w:val="0"/>
          <w:divBdr>
            <w:top w:val="none" w:sz="0" w:space="0" w:color="auto"/>
            <w:left w:val="none" w:sz="0" w:space="0" w:color="auto"/>
            <w:bottom w:val="none" w:sz="0" w:space="0" w:color="auto"/>
            <w:right w:val="none" w:sz="0" w:space="0" w:color="auto"/>
          </w:divBdr>
          <w:divsChild>
            <w:div w:id="1574390277">
              <w:marLeft w:val="0"/>
              <w:marRight w:val="0"/>
              <w:marTop w:val="0"/>
              <w:marBottom w:val="0"/>
              <w:divBdr>
                <w:top w:val="none" w:sz="0" w:space="0" w:color="auto"/>
                <w:left w:val="none" w:sz="0" w:space="0" w:color="auto"/>
                <w:bottom w:val="none" w:sz="0" w:space="0" w:color="auto"/>
                <w:right w:val="none" w:sz="0" w:space="0" w:color="auto"/>
              </w:divBdr>
            </w:div>
            <w:div w:id="17820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256459">
      <w:bodyDiv w:val="1"/>
      <w:marLeft w:val="0"/>
      <w:marRight w:val="0"/>
      <w:marTop w:val="0"/>
      <w:marBottom w:val="0"/>
      <w:divBdr>
        <w:top w:val="none" w:sz="0" w:space="0" w:color="auto"/>
        <w:left w:val="none" w:sz="0" w:space="0" w:color="auto"/>
        <w:bottom w:val="none" w:sz="0" w:space="0" w:color="auto"/>
        <w:right w:val="none" w:sz="0" w:space="0" w:color="auto"/>
      </w:divBdr>
    </w:div>
    <w:div w:id="1910118878">
      <w:bodyDiv w:val="1"/>
      <w:marLeft w:val="0"/>
      <w:marRight w:val="0"/>
      <w:marTop w:val="0"/>
      <w:marBottom w:val="0"/>
      <w:divBdr>
        <w:top w:val="none" w:sz="0" w:space="0" w:color="auto"/>
        <w:left w:val="none" w:sz="0" w:space="0" w:color="auto"/>
        <w:bottom w:val="none" w:sz="0" w:space="0" w:color="auto"/>
        <w:right w:val="none" w:sz="0" w:space="0" w:color="auto"/>
      </w:divBdr>
    </w:div>
    <w:div w:id="1921214915">
      <w:bodyDiv w:val="1"/>
      <w:marLeft w:val="0"/>
      <w:marRight w:val="0"/>
      <w:marTop w:val="0"/>
      <w:marBottom w:val="0"/>
      <w:divBdr>
        <w:top w:val="none" w:sz="0" w:space="0" w:color="auto"/>
        <w:left w:val="none" w:sz="0" w:space="0" w:color="auto"/>
        <w:bottom w:val="none" w:sz="0" w:space="0" w:color="auto"/>
        <w:right w:val="none" w:sz="0" w:space="0" w:color="auto"/>
      </w:divBdr>
      <w:divsChild>
        <w:div w:id="1570654570">
          <w:marLeft w:val="0"/>
          <w:marRight w:val="0"/>
          <w:marTop w:val="0"/>
          <w:marBottom w:val="0"/>
          <w:divBdr>
            <w:top w:val="none" w:sz="0" w:space="0" w:color="auto"/>
            <w:left w:val="none" w:sz="0" w:space="0" w:color="auto"/>
            <w:bottom w:val="none" w:sz="0" w:space="0" w:color="auto"/>
            <w:right w:val="none" w:sz="0" w:space="0" w:color="auto"/>
          </w:divBdr>
        </w:div>
      </w:divsChild>
    </w:div>
    <w:div w:id="1953048306">
      <w:bodyDiv w:val="1"/>
      <w:marLeft w:val="0"/>
      <w:marRight w:val="0"/>
      <w:marTop w:val="0"/>
      <w:marBottom w:val="0"/>
      <w:divBdr>
        <w:top w:val="none" w:sz="0" w:space="0" w:color="auto"/>
        <w:left w:val="none" w:sz="0" w:space="0" w:color="auto"/>
        <w:bottom w:val="none" w:sz="0" w:space="0" w:color="auto"/>
        <w:right w:val="none" w:sz="0" w:space="0" w:color="auto"/>
      </w:divBdr>
      <w:divsChild>
        <w:div w:id="187453182">
          <w:marLeft w:val="0"/>
          <w:marRight w:val="0"/>
          <w:marTop w:val="0"/>
          <w:marBottom w:val="0"/>
          <w:divBdr>
            <w:top w:val="none" w:sz="0" w:space="0" w:color="auto"/>
            <w:left w:val="none" w:sz="0" w:space="0" w:color="auto"/>
            <w:bottom w:val="none" w:sz="0" w:space="0" w:color="auto"/>
            <w:right w:val="none" w:sz="0" w:space="0" w:color="auto"/>
          </w:divBdr>
        </w:div>
      </w:divsChild>
    </w:div>
    <w:div w:id="1988506000">
      <w:bodyDiv w:val="1"/>
      <w:marLeft w:val="0"/>
      <w:marRight w:val="0"/>
      <w:marTop w:val="0"/>
      <w:marBottom w:val="0"/>
      <w:divBdr>
        <w:top w:val="none" w:sz="0" w:space="0" w:color="auto"/>
        <w:left w:val="none" w:sz="0" w:space="0" w:color="auto"/>
        <w:bottom w:val="none" w:sz="0" w:space="0" w:color="auto"/>
        <w:right w:val="none" w:sz="0" w:space="0" w:color="auto"/>
      </w:divBdr>
    </w:div>
    <w:div w:id="207711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CAC2-0B71-439D-BD62-5FF548FB0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4832</TotalTime>
  <Pages>6</Pages>
  <Words>2192</Words>
  <Characters>12497</Characters>
  <Application>Microsoft Office Word</Application>
  <DocSecurity>0</DocSecurity>
  <Lines>104</Lines>
  <Paragraphs>29</Paragraphs>
  <ScaleCrop>false</ScaleCrop>
  <Company/>
  <LinksUpToDate>false</LinksUpToDate>
  <CharactersWithSpaces>14660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53</cp:revision>
  <dcterms:created xsi:type="dcterms:W3CDTF">2024-09-23T09:11:00Z</dcterms:created>
  <dcterms:modified xsi:type="dcterms:W3CDTF">2025-03-28T01:31:00Z</dcterms:modified>
</cp:coreProperties>
</file>